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5723A5" w:rsidRPr="00264D09" w:rsidRDefault="003F151C">
      <w:pPr>
        <w:spacing w:after="0" w:line="240" w:lineRule="auto"/>
        <w:rPr>
          <w:b/>
          <w:i/>
          <w:sz w:val="24"/>
          <w:szCs w:val="24"/>
        </w:rPr>
      </w:pPr>
      <w:r w:rsidRPr="00264D09">
        <w:rPr>
          <w:b/>
          <w:i/>
          <w:sz w:val="24"/>
          <w:szCs w:val="24"/>
        </w:rPr>
        <w:t xml:space="preserve">Quick Grant applications must be submitted online through CCI’s website, </w:t>
      </w:r>
      <w:hyperlink r:id="rId8">
        <w:r w:rsidRPr="00264D09">
          <w:rPr>
            <w:b/>
            <w:i/>
            <w:color w:val="0000FF"/>
            <w:sz w:val="24"/>
            <w:szCs w:val="24"/>
            <w:u w:val="single"/>
          </w:rPr>
          <w:t>here</w:t>
        </w:r>
      </w:hyperlink>
      <w:r w:rsidRPr="00264D09">
        <w:rPr>
          <w:b/>
          <w:i/>
          <w:sz w:val="24"/>
          <w:szCs w:val="24"/>
        </w:rPr>
        <w:t>. We will not accept applications submitted by mail or email using this form. Responses to all questions/ prompts are required unless otherwise noted.</w:t>
      </w:r>
    </w:p>
    <w:p w14:paraId="00000003" w14:textId="77777777" w:rsidR="005723A5" w:rsidRPr="00264D09" w:rsidRDefault="005723A5">
      <w:pPr>
        <w:spacing w:after="0" w:line="240" w:lineRule="auto"/>
        <w:rPr>
          <w:b/>
          <w:sz w:val="24"/>
          <w:szCs w:val="24"/>
        </w:rPr>
      </w:pPr>
    </w:p>
    <w:p w14:paraId="00000004" w14:textId="77777777" w:rsidR="005723A5" w:rsidRPr="00264D09" w:rsidRDefault="003F151C">
      <w:pPr>
        <w:spacing w:after="0" w:line="240" w:lineRule="auto"/>
        <w:rPr>
          <w:b/>
          <w:sz w:val="24"/>
          <w:szCs w:val="24"/>
        </w:rPr>
      </w:pPr>
      <w:r w:rsidRPr="00264D09">
        <w:rPr>
          <w:b/>
          <w:sz w:val="24"/>
          <w:szCs w:val="24"/>
        </w:rPr>
        <w:t>QUICK GRANT APPLICATION</w:t>
      </w:r>
    </w:p>
    <w:p w14:paraId="00000005" w14:textId="77777777" w:rsidR="005723A5" w:rsidRPr="00264D09" w:rsidRDefault="003F151C">
      <w:pPr>
        <w:spacing w:after="0" w:line="240" w:lineRule="auto"/>
        <w:rPr>
          <w:b/>
          <w:sz w:val="24"/>
          <w:szCs w:val="24"/>
        </w:rPr>
      </w:pPr>
      <w:r w:rsidRPr="00264D09">
        <w:rPr>
          <w:sz w:val="24"/>
          <w:szCs w:val="24"/>
        </w:rPr>
        <w:t xml:space="preserve">The Quick Grant program awards professional development funds to San Francisco and San José nonprofit arts organization staff and California artists, creatives, cultural practitioners, and cultural producers to enroll in workshops, attend conferences, and work with consultants, coaches, and mentors in order to build administrative capacity, hone business skills, and strengthen the financial resilience of an organization, artistic practice, or area of cultural production. </w:t>
      </w:r>
    </w:p>
    <w:p w14:paraId="00000006" w14:textId="77777777" w:rsidR="005723A5" w:rsidRPr="00264D09" w:rsidRDefault="005723A5">
      <w:pPr>
        <w:spacing w:after="0" w:line="240" w:lineRule="auto"/>
        <w:rPr>
          <w:color w:val="FF0000"/>
          <w:sz w:val="24"/>
          <w:szCs w:val="24"/>
        </w:rPr>
      </w:pPr>
    </w:p>
    <w:p w14:paraId="00000007" w14:textId="77777777" w:rsidR="005723A5" w:rsidRPr="00264D09" w:rsidRDefault="003F151C">
      <w:pPr>
        <w:spacing w:after="0" w:line="240" w:lineRule="auto"/>
        <w:rPr>
          <w:sz w:val="24"/>
          <w:szCs w:val="24"/>
        </w:rPr>
      </w:pPr>
      <w:r w:rsidRPr="00264D09">
        <w:rPr>
          <w:sz w:val="24"/>
          <w:szCs w:val="24"/>
        </w:rPr>
        <w:t xml:space="preserve">Individual artists, creatives, cultural practitioners, cultural producers, and arts organization staff may apply to the Quick Grant program if they meet the eligibility criteria outlined in the Quick Grant Guidelines. </w:t>
      </w:r>
      <w:r w:rsidRPr="00264D09">
        <w:rPr>
          <w:b/>
          <w:sz w:val="24"/>
          <w:szCs w:val="24"/>
        </w:rPr>
        <w:t xml:space="preserve">Eligibility criteria may vary slightly by region. Before applying, please review the Quick Grant Guidelines and Frequently Asked Questions, </w:t>
      </w:r>
      <w:hyperlink r:id="rId9">
        <w:r w:rsidRPr="00264D09">
          <w:rPr>
            <w:b/>
            <w:color w:val="0000FF"/>
            <w:sz w:val="24"/>
            <w:szCs w:val="24"/>
            <w:u w:val="single"/>
          </w:rPr>
          <w:t>here</w:t>
        </w:r>
      </w:hyperlink>
      <w:r w:rsidRPr="00264D09">
        <w:rPr>
          <w:b/>
          <w:sz w:val="24"/>
          <w:szCs w:val="24"/>
        </w:rPr>
        <w:t>.</w:t>
      </w:r>
    </w:p>
    <w:p w14:paraId="00000008" w14:textId="77777777" w:rsidR="005723A5" w:rsidRPr="00264D09" w:rsidRDefault="005723A5">
      <w:pPr>
        <w:spacing w:after="0" w:line="240" w:lineRule="auto"/>
        <w:rPr>
          <w:sz w:val="24"/>
          <w:szCs w:val="24"/>
        </w:rPr>
      </w:pPr>
    </w:p>
    <w:p w14:paraId="00000009" w14:textId="77777777" w:rsidR="005723A5" w:rsidRPr="00264D09" w:rsidRDefault="003F151C">
      <w:pPr>
        <w:spacing w:after="0" w:line="240" w:lineRule="auto"/>
        <w:rPr>
          <w:sz w:val="24"/>
          <w:szCs w:val="24"/>
        </w:rPr>
      </w:pPr>
      <w:r w:rsidRPr="00264D09">
        <w:rPr>
          <w:sz w:val="24"/>
          <w:szCs w:val="24"/>
        </w:rPr>
        <w:t>Please Note:</w:t>
      </w:r>
    </w:p>
    <w:p w14:paraId="0000000A" w14:textId="77777777" w:rsidR="005723A5" w:rsidRPr="00264D09" w:rsidRDefault="003F151C">
      <w:pPr>
        <w:numPr>
          <w:ilvl w:val="0"/>
          <w:numId w:val="6"/>
        </w:numPr>
        <w:pBdr>
          <w:top w:val="nil"/>
          <w:left w:val="nil"/>
          <w:bottom w:val="nil"/>
          <w:right w:val="nil"/>
          <w:between w:val="nil"/>
        </w:pBdr>
        <w:spacing w:after="0" w:line="240" w:lineRule="auto"/>
        <w:rPr>
          <w:color w:val="FF0000"/>
          <w:sz w:val="24"/>
          <w:szCs w:val="24"/>
        </w:rPr>
      </w:pPr>
      <w:r w:rsidRPr="00264D09">
        <w:rPr>
          <w:b/>
          <w:sz w:val="24"/>
          <w:szCs w:val="24"/>
        </w:rPr>
        <w:t xml:space="preserve">Applications must be completed in one sitting. </w:t>
      </w:r>
      <w:r w:rsidRPr="00264D09">
        <w:rPr>
          <w:sz w:val="24"/>
          <w:szCs w:val="24"/>
        </w:rPr>
        <w:t xml:space="preserve">Once you submit your application, you cannot make additional changes or edits. We recommend drafting your responses to the application’s brief narrative questions in a separate document and then cutting and pasting your answers into the online form where appropriate.  </w:t>
      </w:r>
    </w:p>
    <w:p w14:paraId="0000000B" w14:textId="77777777" w:rsidR="005723A5" w:rsidRPr="00264D09" w:rsidRDefault="003F151C">
      <w:pPr>
        <w:numPr>
          <w:ilvl w:val="0"/>
          <w:numId w:val="6"/>
        </w:numPr>
        <w:pBdr>
          <w:top w:val="nil"/>
          <w:left w:val="nil"/>
          <w:bottom w:val="nil"/>
          <w:right w:val="nil"/>
          <w:between w:val="nil"/>
        </w:pBdr>
        <w:spacing w:after="0" w:line="240" w:lineRule="auto"/>
        <w:rPr>
          <w:b/>
          <w:sz w:val="24"/>
          <w:szCs w:val="24"/>
        </w:rPr>
      </w:pPr>
      <w:r w:rsidRPr="00264D09">
        <w:rPr>
          <w:sz w:val="24"/>
          <w:szCs w:val="24"/>
        </w:rPr>
        <w:t xml:space="preserve">Due to the increasingly competitive nature of the Quick Grant program, </w:t>
      </w:r>
      <w:r w:rsidRPr="00264D09">
        <w:rPr>
          <w:b/>
          <w:sz w:val="24"/>
          <w:szCs w:val="24"/>
        </w:rPr>
        <w:t>partial funding is likely to be awarded.</w:t>
      </w:r>
    </w:p>
    <w:p w14:paraId="0000000C" w14:textId="77777777" w:rsidR="005723A5" w:rsidRPr="00264D09" w:rsidRDefault="003F151C">
      <w:pPr>
        <w:numPr>
          <w:ilvl w:val="0"/>
          <w:numId w:val="6"/>
        </w:numPr>
        <w:pBdr>
          <w:top w:val="nil"/>
          <w:left w:val="nil"/>
          <w:bottom w:val="nil"/>
          <w:right w:val="nil"/>
          <w:between w:val="nil"/>
        </w:pBdr>
        <w:spacing w:after="0" w:line="240" w:lineRule="auto"/>
        <w:rPr>
          <w:sz w:val="24"/>
          <w:szCs w:val="24"/>
        </w:rPr>
      </w:pPr>
      <w:r w:rsidRPr="00264D09">
        <w:rPr>
          <w:sz w:val="24"/>
          <w:szCs w:val="24"/>
        </w:rPr>
        <w:t>Priority is given to activities with a business and/or administrative training component.</w:t>
      </w:r>
    </w:p>
    <w:p w14:paraId="0000000D" w14:textId="77777777" w:rsidR="005723A5" w:rsidRPr="00264D09" w:rsidRDefault="003F151C">
      <w:pPr>
        <w:numPr>
          <w:ilvl w:val="0"/>
          <w:numId w:val="6"/>
        </w:numPr>
        <w:pBdr>
          <w:top w:val="nil"/>
          <w:left w:val="nil"/>
          <w:bottom w:val="nil"/>
          <w:right w:val="nil"/>
          <w:between w:val="nil"/>
        </w:pBdr>
        <w:spacing w:after="0" w:line="240" w:lineRule="auto"/>
        <w:rPr>
          <w:sz w:val="24"/>
          <w:szCs w:val="24"/>
        </w:rPr>
      </w:pPr>
      <w:r w:rsidRPr="00264D09">
        <w:rPr>
          <w:sz w:val="24"/>
          <w:szCs w:val="24"/>
        </w:rPr>
        <w:t>Artistic development activities are ineligible for Quick Grant funding.</w:t>
      </w:r>
    </w:p>
    <w:p w14:paraId="0000000E" w14:textId="77777777" w:rsidR="005723A5" w:rsidRPr="00264D09" w:rsidRDefault="003F151C">
      <w:pPr>
        <w:numPr>
          <w:ilvl w:val="0"/>
          <w:numId w:val="6"/>
        </w:numPr>
        <w:pBdr>
          <w:top w:val="nil"/>
          <w:left w:val="nil"/>
          <w:bottom w:val="nil"/>
          <w:right w:val="nil"/>
          <w:between w:val="nil"/>
        </w:pBdr>
        <w:spacing w:after="0" w:line="240" w:lineRule="auto"/>
        <w:rPr>
          <w:sz w:val="24"/>
          <w:szCs w:val="24"/>
        </w:rPr>
      </w:pPr>
      <w:r w:rsidRPr="00264D09">
        <w:rPr>
          <w:sz w:val="24"/>
          <w:szCs w:val="24"/>
        </w:rPr>
        <w:t>Activities that begin less than 30 days after the nearest application deadline (applications are due on the 15</w:t>
      </w:r>
      <w:r w:rsidRPr="00264D09">
        <w:rPr>
          <w:sz w:val="24"/>
          <w:szCs w:val="24"/>
          <w:vertAlign w:val="superscript"/>
        </w:rPr>
        <w:t>th</w:t>
      </w:r>
      <w:r w:rsidRPr="00264D09">
        <w:rPr>
          <w:sz w:val="24"/>
          <w:szCs w:val="24"/>
        </w:rPr>
        <w:t xml:space="preserve"> of each month) are ineligible for Quick Grant funding.</w:t>
      </w:r>
    </w:p>
    <w:p w14:paraId="0000000F" w14:textId="77777777" w:rsidR="005723A5" w:rsidRPr="00264D09" w:rsidRDefault="005723A5">
      <w:pPr>
        <w:pBdr>
          <w:top w:val="nil"/>
          <w:left w:val="nil"/>
          <w:bottom w:val="nil"/>
          <w:right w:val="nil"/>
          <w:between w:val="nil"/>
        </w:pBdr>
        <w:spacing w:after="0" w:line="240" w:lineRule="auto"/>
        <w:ind w:left="720" w:hanging="720"/>
        <w:rPr>
          <w:sz w:val="24"/>
          <w:szCs w:val="24"/>
        </w:rPr>
      </w:pPr>
    </w:p>
    <w:p w14:paraId="00000010" w14:textId="77777777" w:rsidR="005723A5" w:rsidRPr="00264D09" w:rsidRDefault="003F151C">
      <w:pPr>
        <w:spacing w:after="0" w:line="240" w:lineRule="auto"/>
        <w:rPr>
          <w:b/>
          <w:smallCaps/>
          <w:sz w:val="24"/>
          <w:szCs w:val="24"/>
        </w:rPr>
      </w:pPr>
      <w:r w:rsidRPr="00264D09">
        <w:rPr>
          <w:b/>
          <w:sz w:val="24"/>
          <w:szCs w:val="24"/>
        </w:rPr>
        <w:t>SECTION I</w:t>
      </w:r>
      <w:r w:rsidRPr="00264D09">
        <w:rPr>
          <w:b/>
          <w:smallCaps/>
          <w:sz w:val="24"/>
          <w:szCs w:val="24"/>
        </w:rPr>
        <w:t>. APPLICANT INFORMATION</w:t>
      </w:r>
    </w:p>
    <w:p w14:paraId="00000011" w14:textId="4871FD46" w:rsidR="005723A5" w:rsidRPr="00264D09" w:rsidRDefault="003F151C">
      <w:pPr>
        <w:spacing w:after="0" w:line="240" w:lineRule="auto"/>
        <w:rPr>
          <w:b/>
          <w:i/>
          <w:sz w:val="24"/>
          <w:szCs w:val="24"/>
        </w:rPr>
      </w:pPr>
      <w:r w:rsidRPr="00264D09">
        <w:rPr>
          <w:b/>
          <w:i/>
          <w:sz w:val="24"/>
          <w:szCs w:val="24"/>
        </w:rPr>
        <w:t xml:space="preserve">If awarded funding, the following ensures that we have accurate contact information on file. Note that recipients who receive $600 or more </w:t>
      </w:r>
      <w:r w:rsidR="00264D09" w:rsidRPr="00264D09">
        <w:rPr>
          <w:b/>
          <w:i/>
          <w:sz w:val="24"/>
          <w:szCs w:val="24"/>
        </w:rPr>
        <w:t>will need to complete a Form W-9, which will be provided to you by CCI.</w:t>
      </w:r>
    </w:p>
    <w:p w14:paraId="00000012" w14:textId="77777777" w:rsidR="005723A5" w:rsidRPr="00264D09" w:rsidRDefault="005723A5">
      <w:pPr>
        <w:spacing w:after="0" w:line="240" w:lineRule="auto"/>
        <w:rPr>
          <w:b/>
          <w:sz w:val="24"/>
          <w:szCs w:val="24"/>
        </w:rPr>
      </w:pPr>
    </w:p>
    <w:p w14:paraId="00000013" w14:textId="77777777" w:rsidR="005723A5" w:rsidRPr="00264D09" w:rsidRDefault="003F151C">
      <w:pPr>
        <w:numPr>
          <w:ilvl w:val="0"/>
          <w:numId w:val="9"/>
        </w:numPr>
        <w:spacing w:after="0" w:line="240" w:lineRule="auto"/>
        <w:rPr>
          <w:sz w:val="24"/>
          <w:szCs w:val="24"/>
        </w:rPr>
      </w:pPr>
      <w:r w:rsidRPr="00264D09">
        <w:rPr>
          <w:sz w:val="24"/>
          <w:szCs w:val="24"/>
        </w:rPr>
        <w:t>Legal First Name:</w:t>
      </w:r>
    </w:p>
    <w:p w14:paraId="00000014" w14:textId="77777777" w:rsidR="005723A5" w:rsidRPr="00264D09" w:rsidRDefault="003F151C">
      <w:pPr>
        <w:numPr>
          <w:ilvl w:val="0"/>
          <w:numId w:val="9"/>
        </w:numPr>
        <w:spacing w:after="0" w:line="240" w:lineRule="auto"/>
        <w:rPr>
          <w:sz w:val="24"/>
          <w:szCs w:val="24"/>
        </w:rPr>
      </w:pPr>
      <w:r w:rsidRPr="00264D09">
        <w:rPr>
          <w:sz w:val="24"/>
          <w:szCs w:val="24"/>
        </w:rPr>
        <w:t xml:space="preserve">Legal Last Name: </w:t>
      </w:r>
    </w:p>
    <w:p w14:paraId="00000015" w14:textId="77777777" w:rsidR="005723A5" w:rsidRPr="00264D09" w:rsidRDefault="003F151C">
      <w:pPr>
        <w:numPr>
          <w:ilvl w:val="0"/>
          <w:numId w:val="9"/>
        </w:numPr>
        <w:spacing w:after="0" w:line="240" w:lineRule="auto"/>
        <w:rPr>
          <w:sz w:val="24"/>
          <w:szCs w:val="24"/>
        </w:rPr>
      </w:pPr>
      <w:r w:rsidRPr="00264D09">
        <w:rPr>
          <w:sz w:val="24"/>
          <w:szCs w:val="24"/>
        </w:rPr>
        <w:t xml:space="preserve">OPTIONAL--Other Names: </w:t>
      </w:r>
    </w:p>
    <w:p w14:paraId="00000016" w14:textId="77777777" w:rsidR="005723A5" w:rsidRPr="00264D09" w:rsidRDefault="003F151C">
      <w:pPr>
        <w:numPr>
          <w:ilvl w:val="0"/>
          <w:numId w:val="9"/>
        </w:numPr>
        <w:spacing w:after="0" w:line="240" w:lineRule="auto"/>
        <w:rPr>
          <w:sz w:val="24"/>
          <w:szCs w:val="24"/>
        </w:rPr>
      </w:pPr>
      <w:r w:rsidRPr="00264D09">
        <w:rPr>
          <w:sz w:val="24"/>
          <w:szCs w:val="24"/>
        </w:rPr>
        <w:t xml:space="preserve">E-mail address: </w:t>
      </w:r>
    </w:p>
    <w:p w14:paraId="00000017" w14:textId="77777777" w:rsidR="005723A5" w:rsidRPr="00264D09" w:rsidRDefault="003F151C">
      <w:pPr>
        <w:numPr>
          <w:ilvl w:val="0"/>
          <w:numId w:val="9"/>
        </w:numPr>
        <w:spacing w:after="0" w:line="240" w:lineRule="auto"/>
        <w:rPr>
          <w:sz w:val="24"/>
          <w:szCs w:val="24"/>
        </w:rPr>
      </w:pPr>
      <w:r w:rsidRPr="00264D09">
        <w:rPr>
          <w:sz w:val="24"/>
          <w:szCs w:val="24"/>
        </w:rPr>
        <w:t>Address (if applying as organization staff, enter the address for your organization):</w:t>
      </w:r>
    </w:p>
    <w:p w14:paraId="00000018" w14:textId="77777777" w:rsidR="005723A5" w:rsidRPr="00264D09" w:rsidRDefault="003F151C">
      <w:pPr>
        <w:numPr>
          <w:ilvl w:val="0"/>
          <w:numId w:val="9"/>
        </w:numPr>
        <w:spacing w:after="0" w:line="240" w:lineRule="auto"/>
        <w:rPr>
          <w:sz w:val="24"/>
          <w:szCs w:val="24"/>
        </w:rPr>
      </w:pPr>
      <w:r w:rsidRPr="00264D09">
        <w:rPr>
          <w:sz w:val="24"/>
          <w:szCs w:val="24"/>
        </w:rPr>
        <w:t xml:space="preserve">City: </w:t>
      </w:r>
    </w:p>
    <w:p w14:paraId="00000019" w14:textId="77777777" w:rsidR="005723A5" w:rsidRPr="00264D09" w:rsidRDefault="003F151C">
      <w:pPr>
        <w:numPr>
          <w:ilvl w:val="0"/>
          <w:numId w:val="9"/>
        </w:numPr>
        <w:spacing w:after="0" w:line="240" w:lineRule="auto"/>
        <w:rPr>
          <w:sz w:val="24"/>
          <w:szCs w:val="24"/>
        </w:rPr>
      </w:pPr>
      <w:r w:rsidRPr="00264D09">
        <w:rPr>
          <w:sz w:val="24"/>
          <w:szCs w:val="24"/>
        </w:rPr>
        <w:t>State:</w:t>
      </w:r>
    </w:p>
    <w:p w14:paraId="0000001A" w14:textId="77777777" w:rsidR="005723A5" w:rsidRPr="00264D09" w:rsidRDefault="003F151C">
      <w:pPr>
        <w:numPr>
          <w:ilvl w:val="0"/>
          <w:numId w:val="9"/>
        </w:numPr>
        <w:spacing w:after="0" w:line="240" w:lineRule="auto"/>
        <w:rPr>
          <w:sz w:val="24"/>
          <w:szCs w:val="24"/>
        </w:rPr>
      </w:pPr>
      <w:r w:rsidRPr="00264D09">
        <w:rPr>
          <w:sz w:val="24"/>
          <w:szCs w:val="24"/>
        </w:rPr>
        <w:t>Zip Code:</w:t>
      </w:r>
    </w:p>
    <w:p w14:paraId="0000001B" w14:textId="77777777" w:rsidR="005723A5" w:rsidRPr="00264D09" w:rsidRDefault="005723A5">
      <w:pPr>
        <w:spacing w:after="0" w:line="240" w:lineRule="auto"/>
        <w:rPr>
          <w:b/>
          <w:i/>
          <w:sz w:val="24"/>
          <w:szCs w:val="24"/>
        </w:rPr>
      </w:pPr>
    </w:p>
    <w:p w14:paraId="0000001C" w14:textId="77777777" w:rsidR="005723A5" w:rsidRPr="00264D09" w:rsidRDefault="003F151C">
      <w:pPr>
        <w:spacing w:after="0" w:line="240" w:lineRule="auto"/>
        <w:rPr>
          <w:b/>
          <w:i/>
          <w:sz w:val="24"/>
          <w:szCs w:val="24"/>
        </w:rPr>
      </w:pPr>
      <w:r w:rsidRPr="00264D09">
        <w:rPr>
          <w:b/>
          <w:i/>
          <w:sz w:val="24"/>
          <w:szCs w:val="24"/>
        </w:rPr>
        <w:lastRenderedPageBreak/>
        <w:t>The information requested below is CONFIDENTIAL and will be used for internal purposes only to better understand the communities we serve. As such, the information you provide may be used in summary statistics, but will not impact the evaluation of your application.</w:t>
      </w:r>
    </w:p>
    <w:p w14:paraId="0000001D" w14:textId="77777777" w:rsidR="005723A5" w:rsidRPr="00264D09" w:rsidRDefault="005723A5">
      <w:pPr>
        <w:spacing w:after="0" w:line="240" w:lineRule="auto"/>
        <w:rPr>
          <w:b/>
          <w:i/>
          <w:sz w:val="24"/>
          <w:szCs w:val="24"/>
          <w:u w:val="single"/>
        </w:rPr>
      </w:pPr>
    </w:p>
    <w:p w14:paraId="0000001F" w14:textId="23B4A2FE" w:rsidR="005723A5" w:rsidRPr="00264D09" w:rsidRDefault="003F151C">
      <w:pPr>
        <w:spacing w:after="0" w:line="240" w:lineRule="auto"/>
        <w:rPr>
          <w:b/>
          <w:i/>
          <w:sz w:val="24"/>
          <w:szCs w:val="24"/>
        </w:rPr>
      </w:pPr>
      <w:r w:rsidRPr="00264D09">
        <w:rPr>
          <w:b/>
          <w:i/>
          <w:sz w:val="24"/>
          <w:szCs w:val="24"/>
          <w:u w:val="single"/>
        </w:rPr>
        <w:t>Response options for the questions below will be available in the online application, including “Prefer Not to State</w:t>
      </w:r>
      <w:r w:rsidRPr="00264D09">
        <w:rPr>
          <w:b/>
          <w:i/>
          <w:sz w:val="24"/>
          <w:szCs w:val="24"/>
        </w:rPr>
        <w:t>.”</w:t>
      </w:r>
      <w:bookmarkStart w:id="0" w:name="_GoBack"/>
      <w:bookmarkEnd w:id="0"/>
    </w:p>
    <w:p w14:paraId="00000020" w14:textId="77777777" w:rsidR="005723A5" w:rsidRPr="00264D09" w:rsidRDefault="003F151C">
      <w:pPr>
        <w:numPr>
          <w:ilvl w:val="0"/>
          <w:numId w:val="4"/>
        </w:numPr>
        <w:pBdr>
          <w:top w:val="nil"/>
          <w:left w:val="nil"/>
          <w:bottom w:val="nil"/>
          <w:right w:val="nil"/>
          <w:between w:val="nil"/>
        </w:pBdr>
        <w:spacing w:after="0" w:line="240" w:lineRule="auto"/>
        <w:rPr>
          <w:color w:val="000000"/>
          <w:sz w:val="24"/>
          <w:szCs w:val="24"/>
        </w:rPr>
      </w:pPr>
      <w:r w:rsidRPr="00264D09">
        <w:rPr>
          <w:color w:val="000000"/>
          <w:sz w:val="24"/>
          <w:szCs w:val="24"/>
        </w:rPr>
        <w:t>Applicant Type (i.e., Artist, Creative, Cultural Practitioner, Cultural Producer, or Organization Staff*):</w:t>
      </w:r>
    </w:p>
    <w:p w14:paraId="00000021" w14:textId="77777777" w:rsidR="005723A5" w:rsidRPr="00264D09" w:rsidRDefault="003F151C">
      <w:pPr>
        <w:numPr>
          <w:ilvl w:val="0"/>
          <w:numId w:val="4"/>
        </w:numPr>
        <w:pBdr>
          <w:top w:val="nil"/>
          <w:left w:val="nil"/>
          <w:bottom w:val="nil"/>
          <w:right w:val="nil"/>
          <w:between w:val="nil"/>
        </w:pBdr>
        <w:spacing w:after="0" w:line="240" w:lineRule="auto"/>
        <w:rPr>
          <w:color w:val="000000"/>
          <w:sz w:val="24"/>
          <w:szCs w:val="24"/>
        </w:rPr>
      </w:pPr>
      <w:r w:rsidRPr="00264D09">
        <w:rPr>
          <w:color w:val="000000"/>
          <w:sz w:val="24"/>
          <w:szCs w:val="24"/>
        </w:rPr>
        <w:t xml:space="preserve">What is your artistic discipline or area of cultural production?  </w:t>
      </w:r>
    </w:p>
    <w:p w14:paraId="00000022" w14:textId="77777777" w:rsidR="005723A5" w:rsidRPr="00264D09" w:rsidRDefault="003F151C">
      <w:pPr>
        <w:numPr>
          <w:ilvl w:val="0"/>
          <w:numId w:val="4"/>
        </w:numPr>
        <w:pBdr>
          <w:top w:val="nil"/>
          <w:left w:val="nil"/>
          <w:bottom w:val="nil"/>
          <w:right w:val="nil"/>
          <w:between w:val="nil"/>
        </w:pBdr>
        <w:spacing w:after="0" w:line="240" w:lineRule="auto"/>
        <w:rPr>
          <w:color w:val="000000"/>
          <w:sz w:val="24"/>
          <w:szCs w:val="24"/>
        </w:rPr>
      </w:pPr>
      <w:r w:rsidRPr="00264D09">
        <w:rPr>
          <w:color w:val="000000"/>
          <w:sz w:val="24"/>
          <w:szCs w:val="24"/>
        </w:rPr>
        <w:t xml:space="preserve">County </w:t>
      </w:r>
      <w:r w:rsidRPr="00264D09">
        <w:rPr>
          <w:i/>
          <w:color w:val="000000"/>
          <w:sz w:val="24"/>
          <w:szCs w:val="24"/>
        </w:rPr>
        <w:t>(e.g. Humboldt, Contra Costa, Los Angeles)</w:t>
      </w:r>
      <w:r w:rsidRPr="00264D09">
        <w:rPr>
          <w:color w:val="000000"/>
          <w:sz w:val="24"/>
          <w:szCs w:val="24"/>
        </w:rPr>
        <w:t>:</w:t>
      </w:r>
    </w:p>
    <w:p w14:paraId="00000023" w14:textId="77777777" w:rsidR="005723A5" w:rsidRPr="00264D09" w:rsidRDefault="003F151C">
      <w:pPr>
        <w:numPr>
          <w:ilvl w:val="0"/>
          <w:numId w:val="4"/>
        </w:numPr>
        <w:pBdr>
          <w:top w:val="nil"/>
          <w:left w:val="nil"/>
          <w:bottom w:val="nil"/>
          <w:right w:val="nil"/>
          <w:between w:val="nil"/>
        </w:pBdr>
        <w:spacing w:after="0" w:line="240" w:lineRule="auto"/>
        <w:rPr>
          <w:color w:val="000000"/>
          <w:sz w:val="24"/>
          <w:szCs w:val="24"/>
        </w:rPr>
      </w:pPr>
      <w:r w:rsidRPr="00264D09">
        <w:rPr>
          <w:color w:val="000000"/>
          <w:sz w:val="24"/>
          <w:szCs w:val="24"/>
        </w:rPr>
        <w:t xml:space="preserve">With which gender(s) do you identify?  </w:t>
      </w:r>
    </w:p>
    <w:p w14:paraId="00000024" w14:textId="77777777" w:rsidR="005723A5" w:rsidRPr="00264D09" w:rsidRDefault="003F151C">
      <w:pPr>
        <w:numPr>
          <w:ilvl w:val="0"/>
          <w:numId w:val="4"/>
        </w:numPr>
        <w:pBdr>
          <w:top w:val="nil"/>
          <w:left w:val="nil"/>
          <w:bottom w:val="nil"/>
          <w:right w:val="nil"/>
          <w:between w:val="nil"/>
        </w:pBdr>
        <w:spacing w:after="0" w:line="240" w:lineRule="auto"/>
        <w:rPr>
          <w:color w:val="000000"/>
          <w:sz w:val="24"/>
          <w:szCs w:val="24"/>
        </w:rPr>
      </w:pPr>
      <w:r w:rsidRPr="00264D09">
        <w:rPr>
          <w:color w:val="000000"/>
          <w:sz w:val="24"/>
          <w:szCs w:val="24"/>
        </w:rPr>
        <w:t>Do you identify as LGBTQIA?</w:t>
      </w:r>
    </w:p>
    <w:p w14:paraId="00000025" w14:textId="77777777" w:rsidR="005723A5" w:rsidRPr="00264D09" w:rsidRDefault="003F151C">
      <w:pPr>
        <w:numPr>
          <w:ilvl w:val="0"/>
          <w:numId w:val="4"/>
        </w:numPr>
        <w:pBdr>
          <w:top w:val="nil"/>
          <w:left w:val="nil"/>
          <w:bottom w:val="nil"/>
          <w:right w:val="nil"/>
          <w:between w:val="nil"/>
        </w:pBdr>
        <w:spacing w:after="0" w:line="240" w:lineRule="auto"/>
        <w:rPr>
          <w:color w:val="000000"/>
          <w:sz w:val="24"/>
          <w:szCs w:val="24"/>
        </w:rPr>
      </w:pPr>
      <w:r w:rsidRPr="00264D09">
        <w:rPr>
          <w:color w:val="000000"/>
          <w:sz w:val="24"/>
          <w:szCs w:val="24"/>
        </w:rPr>
        <w:t>Do you identify as a person with a disability?</w:t>
      </w:r>
    </w:p>
    <w:p w14:paraId="00000026" w14:textId="77777777" w:rsidR="005723A5" w:rsidRPr="00264D09" w:rsidRDefault="003F151C">
      <w:pPr>
        <w:numPr>
          <w:ilvl w:val="0"/>
          <w:numId w:val="4"/>
        </w:numPr>
        <w:pBdr>
          <w:top w:val="nil"/>
          <w:left w:val="nil"/>
          <w:bottom w:val="nil"/>
          <w:right w:val="nil"/>
          <w:between w:val="nil"/>
        </w:pBdr>
        <w:spacing w:after="0" w:line="240" w:lineRule="auto"/>
        <w:rPr>
          <w:color w:val="000000"/>
          <w:sz w:val="24"/>
          <w:szCs w:val="24"/>
        </w:rPr>
      </w:pPr>
      <w:r w:rsidRPr="00264D09">
        <w:rPr>
          <w:color w:val="000000"/>
          <w:sz w:val="24"/>
          <w:szCs w:val="24"/>
        </w:rPr>
        <w:t>How do you identify?</w:t>
      </w:r>
    </w:p>
    <w:p w14:paraId="00000027" w14:textId="77777777" w:rsidR="005723A5" w:rsidRPr="00264D09" w:rsidRDefault="003F151C">
      <w:pPr>
        <w:numPr>
          <w:ilvl w:val="0"/>
          <w:numId w:val="4"/>
        </w:numPr>
        <w:pBdr>
          <w:top w:val="nil"/>
          <w:left w:val="nil"/>
          <w:bottom w:val="nil"/>
          <w:right w:val="nil"/>
          <w:between w:val="nil"/>
        </w:pBdr>
        <w:spacing w:after="0" w:line="240" w:lineRule="auto"/>
        <w:rPr>
          <w:color w:val="000000"/>
          <w:sz w:val="24"/>
          <w:szCs w:val="24"/>
        </w:rPr>
      </w:pPr>
      <w:r w:rsidRPr="00264D09">
        <w:rPr>
          <w:color w:val="000000"/>
          <w:sz w:val="24"/>
          <w:szCs w:val="24"/>
        </w:rPr>
        <w:t xml:space="preserve">What is your career stage?  </w:t>
      </w:r>
    </w:p>
    <w:p w14:paraId="00000028" w14:textId="77777777" w:rsidR="005723A5" w:rsidRPr="00264D09" w:rsidRDefault="003F151C">
      <w:pPr>
        <w:numPr>
          <w:ilvl w:val="0"/>
          <w:numId w:val="4"/>
        </w:numPr>
        <w:pBdr>
          <w:top w:val="nil"/>
          <w:left w:val="nil"/>
          <w:bottom w:val="nil"/>
          <w:right w:val="nil"/>
          <w:between w:val="nil"/>
        </w:pBdr>
        <w:spacing w:after="0" w:line="240" w:lineRule="auto"/>
        <w:rPr>
          <w:color w:val="000000"/>
          <w:sz w:val="24"/>
          <w:szCs w:val="24"/>
        </w:rPr>
      </w:pPr>
      <w:r w:rsidRPr="00264D09">
        <w:rPr>
          <w:color w:val="000000"/>
          <w:sz w:val="24"/>
          <w:szCs w:val="24"/>
        </w:rPr>
        <w:t>What is the highest degree or level of education you have completed?</w:t>
      </w:r>
    </w:p>
    <w:p w14:paraId="00000029" w14:textId="77777777" w:rsidR="005723A5" w:rsidRPr="00264D09" w:rsidRDefault="003F151C">
      <w:pPr>
        <w:numPr>
          <w:ilvl w:val="0"/>
          <w:numId w:val="4"/>
        </w:numPr>
        <w:pBdr>
          <w:top w:val="nil"/>
          <w:left w:val="nil"/>
          <w:bottom w:val="nil"/>
          <w:right w:val="nil"/>
          <w:between w:val="nil"/>
        </w:pBdr>
        <w:spacing w:after="0" w:line="240" w:lineRule="auto"/>
        <w:rPr>
          <w:color w:val="000000"/>
          <w:sz w:val="24"/>
          <w:szCs w:val="24"/>
        </w:rPr>
      </w:pPr>
      <w:r w:rsidRPr="00264D09">
        <w:rPr>
          <w:color w:val="000000"/>
          <w:sz w:val="24"/>
          <w:szCs w:val="24"/>
        </w:rPr>
        <w:t>Do you owe any student loans currently?</w:t>
      </w:r>
    </w:p>
    <w:p w14:paraId="0000002A" w14:textId="77777777" w:rsidR="005723A5" w:rsidRPr="00264D09" w:rsidRDefault="003F151C">
      <w:pPr>
        <w:numPr>
          <w:ilvl w:val="0"/>
          <w:numId w:val="4"/>
        </w:numPr>
        <w:pBdr>
          <w:top w:val="nil"/>
          <w:left w:val="nil"/>
          <w:bottom w:val="nil"/>
          <w:right w:val="nil"/>
          <w:between w:val="nil"/>
        </w:pBdr>
        <w:spacing w:after="0" w:line="240" w:lineRule="auto"/>
        <w:rPr>
          <w:color w:val="000000"/>
          <w:sz w:val="24"/>
          <w:szCs w:val="24"/>
        </w:rPr>
      </w:pPr>
      <w:r w:rsidRPr="00264D09">
        <w:rPr>
          <w:color w:val="000000"/>
          <w:sz w:val="24"/>
          <w:szCs w:val="24"/>
        </w:rPr>
        <w:t xml:space="preserve">How did you hear about this opportunity? </w:t>
      </w:r>
    </w:p>
    <w:p w14:paraId="0000002B" w14:textId="77777777" w:rsidR="005723A5" w:rsidRPr="00264D09" w:rsidRDefault="005723A5">
      <w:pPr>
        <w:spacing w:after="0" w:line="240" w:lineRule="auto"/>
        <w:rPr>
          <w:b/>
          <w:sz w:val="24"/>
          <w:szCs w:val="24"/>
        </w:rPr>
      </w:pPr>
    </w:p>
    <w:p w14:paraId="0000002C" w14:textId="77777777" w:rsidR="005723A5" w:rsidRPr="00264D09" w:rsidRDefault="003F151C">
      <w:pPr>
        <w:spacing w:after="0" w:line="240" w:lineRule="auto"/>
        <w:rPr>
          <w:i/>
          <w:sz w:val="24"/>
          <w:szCs w:val="24"/>
        </w:rPr>
      </w:pPr>
      <w:r w:rsidRPr="00264D09">
        <w:rPr>
          <w:b/>
          <w:i/>
          <w:sz w:val="24"/>
          <w:szCs w:val="24"/>
        </w:rPr>
        <w:t>*</w:t>
      </w:r>
      <w:r w:rsidRPr="00264D09">
        <w:rPr>
          <w:i/>
          <w:sz w:val="24"/>
          <w:szCs w:val="24"/>
        </w:rPr>
        <w:t xml:space="preserve">Organization Staff: If applying as organization staff, your organization MUST be located in the City of San Jose or the City and County of San Francisco. </w:t>
      </w:r>
    </w:p>
    <w:p w14:paraId="0000002D" w14:textId="77777777" w:rsidR="005723A5" w:rsidRPr="00264D09" w:rsidRDefault="005723A5">
      <w:pPr>
        <w:spacing w:after="0" w:line="240" w:lineRule="auto"/>
        <w:rPr>
          <w:b/>
          <w:sz w:val="24"/>
          <w:szCs w:val="24"/>
          <w:u w:val="single"/>
        </w:rPr>
      </w:pPr>
    </w:p>
    <w:p w14:paraId="0000002E" w14:textId="77777777" w:rsidR="005723A5" w:rsidRPr="00264D09" w:rsidRDefault="003F151C">
      <w:pPr>
        <w:spacing w:after="0" w:line="240" w:lineRule="auto"/>
        <w:rPr>
          <w:b/>
          <w:sz w:val="24"/>
          <w:szCs w:val="24"/>
          <w:u w:val="single"/>
        </w:rPr>
      </w:pPr>
      <w:r w:rsidRPr="00264D09">
        <w:rPr>
          <w:b/>
          <w:sz w:val="24"/>
          <w:szCs w:val="24"/>
          <w:u w:val="single"/>
        </w:rPr>
        <w:t>If you are applying as an “Artist, Creative, Cultural Practitioner, or Cultural Producer:”</w:t>
      </w:r>
    </w:p>
    <w:p w14:paraId="0000002F" w14:textId="77777777" w:rsidR="005723A5" w:rsidRPr="00264D09" w:rsidRDefault="003F151C">
      <w:pPr>
        <w:numPr>
          <w:ilvl w:val="0"/>
          <w:numId w:val="7"/>
        </w:numPr>
        <w:pBdr>
          <w:top w:val="nil"/>
          <w:left w:val="nil"/>
          <w:bottom w:val="nil"/>
          <w:right w:val="nil"/>
          <w:between w:val="nil"/>
        </w:pBdr>
        <w:spacing w:after="0" w:line="240" w:lineRule="auto"/>
        <w:rPr>
          <w:color w:val="000000"/>
          <w:sz w:val="24"/>
          <w:szCs w:val="24"/>
        </w:rPr>
      </w:pPr>
      <w:r w:rsidRPr="00264D09">
        <w:rPr>
          <w:color w:val="000000"/>
          <w:sz w:val="24"/>
          <w:szCs w:val="24"/>
        </w:rPr>
        <w:t>Approximate number of years you have been creating art or engaging in cultural practices with the intent to earn income from your work:</w:t>
      </w:r>
    </w:p>
    <w:p w14:paraId="00000030" w14:textId="77777777" w:rsidR="005723A5" w:rsidRPr="00264D09" w:rsidRDefault="003F151C">
      <w:pPr>
        <w:numPr>
          <w:ilvl w:val="0"/>
          <w:numId w:val="7"/>
        </w:numPr>
        <w:pBdr>
          <w:top w:val="nil"/>
          <w:left w:val="nil"/>
          <w:bottom w:val="nil"/>
          <w:right w:val="nil"/>
          <w:between w:val="nil"/>
        </w:pBdr>
        <w:spacing w:after="0" w:line="240" w:lineRule="auto"/>
        <w:rPr>
          <w:color w:val="000000"/>
          <w:sz w:val="24"/>
          <w:szCs w:val="24"/>
        </w:rPr>
      </w:pPr>
      <w:r w:rsidRPr="00264D09">
        <w:rPr>
          <w:color w:val="000000"/>
          <w:sz w:val="24"/>
          <w:szCs w:val="24"/>
        </w:rPr>
        <w:t>Annual household income:</w:t>
      </w:r>
    </w:p>
    <w:p w14:paraId="00000031" w14:textId="77777777" w:rsidR="005723A5" w:rsidRPr="00264D09" w:rsidRDefault="003F151C">
      <w:pPr>
        <w:numPr>
          <w:ilvl w:val="0"/>
          <w:numId w:val="7"/>
        </w:numPr>
        <w:pBdr>
          <w:top w:val="nil"/>
          <w:left w:val="nil"/>
          <w:bottom w:val="nil"/>
          <w:right w:val="nil"/>
          <w:between w:val="nil"/>
        </w:pBdr>
        <w:spacing w:after="0" w:line="240" w:lineRule="auto"/>
        <w:rPr>
          <w:color w:val="000000"/>
          <w:sz w:val="24"/>
          <w:szCs w:val="24"/>
        </w:rPr>
      </w:pPr>
      <w:r w:rsidRPr="00264D09">
        <w:rPr>
          <w:color w:val="000000"/>
          <w:sz w:val="24"/>
          <w:szCs w:val="24"/>
        </w:rPr>
        <w:t xml:space="preserve">Estimated percentage of income derived from your art/cultural practice or arts-based business: </w:t>
      </w:r>
    </w:p>
    <w:p w14:paraId="00000032" w14:textId="77777777" w:rsidR="005723A5" w:rsidRPr="00264D09" w:rsidRDefault="003F151C">
      <w:pPr>
        <w:numPr>
          <w:ilvl w:val="0"/>
          <w:numId w:val="7"/>
        </w:numPr>
        <w:pBdr>
          <w:top w:val="nil"/>
          <w:left w:val="nil"/>
          <w:bottom w:val="nil"/>
          <w:right w:val="nil"/>
          <w:between w:val="nil"/>
        </w:pBdr>
        <w:spacing w:after="0" w:line="240" w:lineRule="auto"/>
        <w:rPr>
          <w:color w:val="000000"/>
          <w:sz w:val="24"/>
          <w:szCs w:val="24"/>
        </w:rPr>
      </w:pPr>
      <w:r w:rsidRPr="00264D09">
        <w:rPr>
          <w:color w:val="000000"/>
          <w:sz w:val="24"/>
          <w:szCs w:val="24"/>
        </w:rPr>
        <w:t xml:space="preserve">Do you also identify as an arts administrator? </w:t>
      </w:r>
    </w:p>
    <w:p w14:paraId="00000033" w14:textId="77777777" w:rsidR="005723A5" w:rsidRPr="00264D09" w:rsidRDefault="005723A5">
      <w:pPr>
        <w:spacing w:after="0" w:line="240" w:lineRule="auto"/>
        <w:rPr>
          <w:b/>
          <w:sz w:val="24"/>
          <w:szCs w:val="24"/>
        </w:rPr>
      </w:pPr>
    </w:p>
    <w:p w14:paraId="00000034" w14:textId="77777777" w:rsidR="005723A5" w:rsidRPr="00264D09" w:rsidRDefault="003F151C">
      <w:pPr>
        <w:spacing w:after="0" w:line="240" w:lineRule="auto"/>
        <w:rPr>
          <w:b/>
          <w:sz w:val="24"/>
          <w:szCs w:val="24"/>
        </w:rPr>
      </w:pPr>
      <w:r w:rsidRPr="00264D09">
        <w:rPr>
          <w:b/>
          <w:sz w:val="24"/>
          <w:szCs w:val="24"/>
          <w:u w:val="single"/>
        </w:rPr>
        <w:t>If you are applying as “Organization Staff:”</w:t>
      </w:r>
    </w:p>
    <w:p w14:paraId="00000035" w14:textId="77777777" w:rsidR="005723A5" w:rsidRPr="00264D09" w:rsidRDefault="003F151C">
      <w:pPr>
        <w:numPr>
          <w:ilvl w:val="0"/>
          <w:numId w:val="1"/>
        </w:numPr>
        <w:pBdr>
          <w:top w:val="nil"/>
          <w:left w:val="nil"/>
          <w:bottom w:val="nil"/>
          <w:right w:val="nil"/>
          <w:between w:val="nil"/>
        </w:pBdr>
        <w:spacing w:after="0" w:line="240" w:lineRule="auto"/>
        <w:rPr>
          <w:color w:val="000000"/>
          <w:sz w:val="24"/>
          <w:szCs w:val="24"/>
        </w:rPr>
      </w:pPr>
      <w:r w:rsidRPr="00264D09">
        <w:rPr>
          <w:color w:val="000000"/>
          <w:sz w:val="24"/>
          <w:szCs w:val="24"/>
        </w:rPr>
        <w:t>Tax Id:</w:t>
      </w:r>
    </w:p>
    <w:p w14:paraId="00000036" w14:textId="77777777" w:rsidR="005723A5" w:rsidRPr="00264D09" w:rsidRDefault="003F151C">
      <w:pPr>
        <w:numPr>
          <w:ilvl w:val="0"/>
          <w:numId w:val="1"/>
        </w:numPr>
        <w:pBdr>
          <w:top w:val="nil"/>
          <w:left w:val="nil"/>
          <w:bottom w:val="nil"/>
          <w:right w:val="nil"/>
          <w:between w:val="nil"/>
        </w:pBdr>
        <w:spacing w:after="0" w:line="240" w:lineRule="auto"/>
        <w:rPr>
          <w:color w:val="000000"/>
          <w:sz w:val="24"/>
          <w:szCs w:val="24"/>
        </w:rPr>
      </w:pPr>
      <w:r w:rsidRPr="00264D09">
        <w:rPr>
          <w:color w:val="000000"/>
          <w:sz w:val="24"/>
          <w:szCs w:val="24"/>
        </w:rPr>
        <w:t>Operating budget (</w:t>
      </w:r>
      <w:r w:rsidRPr="00264D09">
        <w:rPr>
          <w:i/>
          <w:color w:val="000000"/>
          <w:sz w:val="24"/>
          <w:szCs w:val="24"/>
        </w:rPr>
        <w:t>most recently completed fiscal year</w:t>
      </w:r>
      <w:r w:rsidRPr="00264D09">
        <w:rPr>
          <w:color w:val="000000"/>
          <w:sz w:val="24"/>
          <w:szCs w:val="24"/>
        </w:rPr>
        <w:t>):</w:t>
      </w:r>
    </w:p>
    <w:p w14:paraId="00000037" w14:textId="77777777" w:rsidR="005723A5" w:rsidRPr="00264D09" w:rsidRDefault="003F151C">
      <w:pPr>
        <w:numPr>
          <w:ilvl w:val="0"/>
          <w:numId w:val="1"/>
        </w:numPr>
        <w:pBdr>
          <w:top w:val="nil"/>
          <w:left w:val="nil"/>
          <w:bottom w:val="nil"/>
          <w:right w:val="nil"/>
          <w:between w:val="nil"/>
        </w:pBdr>
        <w:spacing w:after="0" w:line="240" w:lineRule="auto"/>
        <w:rPr>
          <w:color w:val="000000"/>
          <w:sz w:val="24"/>
          <w:szCs w:val="24"/>
        </w:rPr>
      </w:pPr>
      <w:r w:rsidRPr="00264D09">
        <w:rPr>
          <w:color w:val="000000"/>
          <w:sz w:val="24"/>
          <w:szCs w:val="24"/>
        </w:rPr>
        <w:t xml:space="preserve">Is your organization fiscally sponsored? </w:t>
      </w:r>
    </w:p>
    <w:p w14:paraId="00000038" w14:textId="77777777" w:rsidR="005723A5" w:rsidRPr="00264D09" w:rsidRDefault="003F151C">
      <w:pPr>
        <w:numPr>
          <w:ilvl w:val="0"/>
          <w:numId w:val="1"/>
        </w:numPr>
        <w:pBdr>
          <w:top w:val="nil"/>
          <w:left w:val="nil"/>
          <w:bottom w:val="nil"/>
          <w:right w:val="nil"/>
          <w:between w:val="nil"/>
        </w:pBdr>
        <w:spacing w:after="0" w:line="240" w:lineRule="auto"/>
        <w:rPr>
          <w:color w:val="000000"/>
          <w:sz w:val="24"/>
          <w:szCs w:val="24"/>
        </w:rPr>
      </w:pPr>
      <w:r w:rsidRPr="00264D09">
        <w:rPr>
          <w:color w:val="000000"/>
          <w:sz w:val="24"/>
          <w:szCs w:val="24"/>
        </w:rPr>
        <w:t>Have staff at your organization received a Quick Grant in the past 12 months?</w:t>
      </w:r>
    </w:p>
    <w:p w14:paraId="00000039" w14:textId="77777777" w:rsidR="005723A5" w:rsidRPr="00264D09" w:rsidRDefault="003F151C">
      <w:pPr>
        <w:numPr>
          <w:ilvl w:val="0"/>
          <w:numId w:val="1"/>
        </w:numPr>
        <w:pBdr>
          <w:top w:val="nil"/>
          <w:left w:val="nil"/>
          <w:bottom w:val="nil"/>
          <w:right w:val="nil"/>
          <w:between w:val="nil"/>
        </w:pBdr>
        <w:spacing w:after="0" w:line="240" w:lineRule="auto"/>
        <w:rPr>
          <w:color w:val="000000"/>
          <w:sz w:val="24"/>
          <w:szCs w:val="24"/>
        </w:rPr>
      </w:pPr>
      <w:r w:rsidRPr="00264D09">
        <w:rPr>
          <w:color w:val="000000"/>
          <w:sz w:val="24"/>
          <w:szCs w:val="24"/>
        </w:rPr>
        <w:t xml:space="preserve">Do you also identify as an artist, creative, cultural practitioner, or cultural producer? </w:t>
      </w:r>
    </w:p>
    <w:p w14:paraId="0000003A" w14:textId="77777777" w:rsidR="005723A5" w:rsidRPr="00264D09" w:rsidRDefault="005723A5">
      <w:pPr>
        <w:spacing w:after="0" w:line="240" w:lineRule="auto"/>
        <w:rPr>
          <w:b/>
          <w:sz w:val="24"/>
          <w:szCs w:val="24"/>
          <w:u w:val="single"/>
        </w:rPr>
      </w:pPr>
    </w:p>
    <w:p w14:paraId="0000003B" w14:textId="77777777" w:rsidR="005723A5" w:rsidRPr="00264D09" w:rsidRDefault="003F151C">
      <w:pPr>
        <w:spacing w:after="0" w:line="240" w:lineRule="auto"/>
        <w:rPr>
          <w:b/>
          <w:sz w:val="24"/>
          <w:szCs w:val="24"/>
          <w:u w:val="single"/>
        </w:rPr>
      </w:pPr>
      <w:r w:rsidRPr="00264D09">
        <w:rPr>
          <w:b/>
          <w:sz w:val="24"/>
          <w:szCs w:val="24"/>
          <w:u w:val="single"/>
        </w:rPr>
        <w:t xml:space="preserve">All Applicants </w:t>
      </w:r>
    </w:p>
    <w:p w14:paraId="0000003C" w14:textId="77777777" w:rsidR="005723A5" w:rsidRPr="00264D09" w:rsidRDefault="003F151C">
      <w:pPr>
        <w:spacing w:after="0" w:line="240" w:lineRule="auto"/>
        <w:rPr>
          <w:color w:val="000000"/>
          <w:sz w:val="24"/>
          <w:szCs w:val="24"/>
        </w:rPr>
      </w:pPr>
      <w:r w:rsidRPr="00264D09">
        <w:rPr>
          <w:sz w:val="24"/>
          <w:szCs w:val="24"/>
        </w:rPr>
        <w:t>In some geographic areas that this grant supports, rising costs of living have displaced individuals. Has this circumstance affected you?</w:t>
      </w:r>
    </w:p>
    <w:p w14:paraId="0000003D" w14:textId="77777777" w:rsidR="005723A5" w:rsidRPr="00264D09" w:rsidRDefault="003F151C">
      <w:pPr>
        <w:numPr>
          <w:ilvl w:val="0"/>
          <w:numId w:val="3"/>
        </w:numPr>
        <w:pBdr>
          <w:top w:val="nil"/>
          <w:left w:val="nil"/>
          <w:bottom w:val="nil"/>
          <w:right w:val="nil"/>
          <w:between w:val="nil"/>
        </w:pBdr>
        <w:spacing w:after="0" w:line="240" w:lineRule="auto"/>
        <w:rPr>
          <w:color w:val="000000"/>
          <w:sz w:val="24"/>
          <w:szCs w:val="24"/>
        </w:rPr>
      </w:pPr>
      <w:r w:rsidRPr="00264D09">
        <w:rPr>
          <w:color w:val="000000"/>
          <w:sz w:val="24"/>
          <w:szCs w:val="24"/>
        </w:rPr>
        <w:t xml:space="preserve">If yes, from where did you move? </w:t>
      </w:r>
    </w:p>
    <w:p w14:paraId="0000003E" w14:textId="77777777" w:rsidR="005723A5" w:rsidRPr="00264D09" w:rsidRDefault="003F151C">
      <w:pPr>
        <w:numPr>
          <w:ilvl w:val="0"/>
          <w:numId w:val="3"/>
        </w:numPr>
        <w:pBdr>
          <w:top w:val="nil"/>
          <w:left w:val="nil"/>
          <w:bottom w:val="nil"/>
          <w:right w:val="nil"/>
          <w:between w:val="nil"/>
        </w:pBdr>
        <w:spacing w:after="0" w:line="240" w:lineRule="auto"/>
        <w:rPr>
          <w:color w:val="000000"/>
          <w:sz w:val="24"/>
          <w:szCs w:val="24"/>
        </w:rPr>
      </w:pPr>
      <w:r w:rsidRPr="00264D09">
        <w:rPr>
          <w:color w:val="000000"/>
          <w:sz w:val="24"/>
          <w:szCs w:val="24"/>
        </w:rPr>
        <w:t xml:space="preserve">Since being displaced, how long have you lived at your current residence? </w:t>
      </w:r>
    </w:p>
    <w:p w14:paraId="35A1EA4B" w14:textId="77777777" w:rsidR="00264D09" w:rsidRDefault="00264D09">
      <w:pPr>
        <w:spacing w:after="0" w:line="240" w:lineRule="auto"/>
        <w:rPr>
          <w:b/>
          <w:sz w:val="24"/>
          <w:szCs w:val="24"/>
        </w:rPr>
      </w:pPr>
    </w:p>
    <w:p w14:paraId="0000003F" w14:textId="580E3F5E" w:rsidR="005723A5" w:rsidRPr="00264D09" w:rsidRDefault="003F151C">
      <w:pPr>
        <w:spacing w:after="0" w:line="240" w:lineRule="auto"/>
        <w:rPr>
          <w:b/>
          <w:sz w:val="24"/>
          <w:szCs w:val="24"/>
        </w:rPr>
      </w:pPr>
      <w:r w:rsidRPr="00264D09">
        <w:rPr>
          <w:b/>
          <w:sz w:val="24"/>
          <w:szCs w:val="24"/>
        </w:rPr>
        <w:lastRenderedPageBreak/>
        <w:t>SECTION II. ELIGIBILITY VERIFICATION</w:t>
      </w:r>
    </w:p>
    <w:p w14:paraId="00000040" w14:textId="77777777" w:rsidR="005723A5" w:rsidRPr="00264D09" w:rsidRDefault="003F151C">
      <w:pPr>
        <w:spacing w:after="0" w:line="240" w:lineRule="auto"/>
        <w:rPr>
          <w:sz w:val="24"/>
          <w:szCs w:val="24"/>
        </w:rPr>
      </w:pPr>
      <w:r w:rsidRPr="00264D09">
        <w:rPr>
          <w:sz w:val="24"/>
          <w:szCs w:val="24"/>
        </w:rPr>
        <w:t>You may be eligible to apply for Quick Grant funding if you meet any of the following eligibility verification requirements in ONE of the funding categories listed below. Please check whether you are applying as an Artist, Creative, Cultural Practitioner, Cultural Producer, or as Nonprofit Arts Organization Staff and indicate your eligibility under that column, as applicable.</w:t>
      </w:r>
    </w:p>
    <w:p w14:paraId="00000041" w14:textId="77777777" w:rsidR="005723A5" w:rsidRPr="00264D09" w:rsidRDefault="005723A5">
      <w:pPr>
        <w:spacing w:after="0" w:line="240" w:lineRule="auto"/>
        <w:rPr>
          <w:sz w:val="24"/>
          <w:szCs w:val="24"/>
        </w:rPr>
      </w:pPr>
    </w:p>
    <w:p w14:paraId="00000042" w14:textId="77777777" w:rsidR="005723A5" w:rsidRPr="00264D09" w:rsidRDefault="003F151C">
      <w:pPr>
        <w:spacing w:after="0" w:line="240" w:lineRule="auto"/>
        <w:rPr>
          <w:sz w:val="24"/>
          <w:szCs w:val="24"/>
        </w:rPr>
      </w:pPr>
      <w:r w:rsidRPr="00264D09">
        <w:rPr>
          <w:b/>
          <w:sz w:val="24"/>
          <w:szCs w:val="24"/>
        </w:rPr>
        <w:t xml:space="preserve">Artist, Creative, Cultural Practitioner, or Cultural Producer </w:t>
      </w:r>
      <w:r w:rsidRPr="00264D09">
        <w:rPr>
          <w:sz w:val="24"/>
          <w:szCs w:val="24"/>
        </w:rPr>
        <w:t>(</w:t>
      </w:r>
      <w:r w:rsidRPr="00264D09">
        <w:rPr>
          <w:i/>
          <w:sz w:val="24"/>
          <w:szCs w:val="24"/>
        </w:rPr>
        <w:t>check all that apply</w:t>
      </w:r>
      <w:r w:rsidRPr="00264D09">
        <w:rPr>
          <w:sz w:val="24"/>
          <w:szCs w:val="24"/>
        </w:rPr>
        <w:t>):</w:t>
      </w:r>
    </w:p>
    <w:p w14:paraId="00000043" w14:textId="77777777" w:rsidR="005723A5" w:rsidRPr="00264D09" w:rsidRDefault="003F151C">
      <w:pPr>
        <w:numPr>
          <w:ilvl w:val="0"/>
          <w:numId w:val="11"/>
        </w:numPr>
        <w:pBdr>
          <w:top w:val="nil"/>
          <w:left w:val="nil"/>
          <w:bottom w:val="nil"/>
          <w:right w:val="nil"/>
          <w:between w:val="nil"/>
        </w:pBdr>
        <w:spacing w:after="0" w:line="240" w:lineRule="auto"/>
        <w:rPr>
          <w:color w:val="000000"/>
          <w:sz w:val="24"/>
          <w:szCs w:val="24"/>
        </w:rPr>
      </w:pPr>
      <w:r w:rsidRPr="00264D09">
        <w:rPr>
          <w:color w:val="000000"/>
          <w:sz w:val="24"/>
          <w:szCs w:val="24"/>
        </w:rPr>
        <w:t>Artist, Creative, Cultural Practitioner, or Cultural Producer living and/or working outside of Los Angeles, San Francisco, and Alameda Counties (demonstrated by résumé uploaded to application)</w:t>
      </w:r>
    </w:p>
    <w:p w14:paraId="00000044" w14:textId="77777777" w:rsidR="005723A5" w:rsidRPr="00264D09" w:rsidRDefault="003F151C">
      <w:pPr>
        <w:numPr>
          <w:ilvl w:val="0"/>
          <w:numId w:val="11"/>
        </w:numPr>
        <w:pBdr>
          <w:top w:val="nil"/>
          <w:left w:val="nil"/>
          <w:bottom w:val="nil"/>
          <w:right w:val="nil"/>
          <w:between w:val="nil"/>
        </w:pBdr>
        <w:spacing w:after="0" w:line="240" w:lineRule="auto"/>
        <w:rPr>
          <w:color w:val="000000"/>
          <w:sz w:val="24"/>
          <w:szCs w:val="24"/>
        </w:rPr>
      </w:pPr>
      <w:r w:rsidRPr="00264D09">
        <w:rPr>
          <w:color w:val="000000"/>
          <w:sz w:val="24"/>
          <w:szCs w:val="24"/>
        </w:rPr>
        <w:t>Artist, Creative, Cultural Practitioner, or Cultural Producer living and/or working in Los Angeles County (demonstrated by résumé uploaded to application)</w:t>
      </w:r>
    </w:p>
    <w:p w14:paraId="00000045" w14:textId="77777777" w:rsidR="005723A5" w:rsidRPr="00264D09" w:rsidRDefault="003F151C">
      <w:pPr>
        <w:numPr>
          <w:ilvl w:val="0"/>
          <w:numId w:val="11"/>
        </w:numPr>
        <w:pBdr>
          <w:top w:val="nil"/>
          <w:left w:val="nil"/>
          <w:bottom w:val="nil"/>
          <w:right w:val="nil"/>
          <w:between w:val="nil"/>
        </w:pBdr>
        <w:spacing w:after="0" w:line="240" w:lineRule="auto"/>
        <w:rPr>
          <w:color w:val="000000"/>
          <w:sz w:val="24"/>
          <w:szCs w:val="24"/>
        </w:rPr>
      </w:pPr>
      <w:r w:rsidRPr="00264D09">
        <w:rPr>
          <w:color w:val="000000"/>
          <w:sz w:val="24"/>
          <w:szCs w:val="24"/>
        </w:rPr>
        <w:t xml:space="preserve">Artist, Creative, Cultural Practitioner, or Cultural Producer living in San Francisco, living in Alameda County, or working/living in the City of San José (demonstrated by résumé uploaded to application) </w:t>
      </w:r>
    </w:p>
    <w:p w14:paraId="00000046" w14:textId="77777777" w:rsidR="005723A5" w:rsidRPr="00264D09" w:rsidRDefault="003F151C">
      <w:pPr>
        <w:numPr>
          <w:ilvl w:val="0"/>
          <w:numId w:val="11"/>
        </w:numPr>
        <w:pBdr>
          <w:top w:val="nil"/>
          <w:left w:val="nil"/>
          <w:bottom w:val="nil"/>
          <w:right w:val="nil"/>
          <w:between w:val="nil"/>
        </w:pBdr>
        <w:spacing w:after="0" w:line="240" w:lineRule="auto"/>
        <w:rPr>
          <w:color w:val="000000"/>
          <w:sz w:val="24"/>
          <w:szCs w:val="24"/>
        </w:rPr>
      </w:pPr>
      <w:r w:rsidRPr="00264D09">
        <w:rPr>
          <w:color w:val="000000"/>
          <w:sz w:val="24"/>
          <w:szCs w:val="24"/>
        </w:rPr>
        <w:t>Current San Francisco Arts Commission individual grantee</w:t>
      </w:r>
    </w:p>
    <w:p w14:paraId="00000047" w14:textId="77777777" w:rsidR="005723A5" w:rsidRPr="00264D09" w:rsidRDefault="003F151C">
      <w:pPr>
        <w:numPr>
          <w:ilvl w:val="0"/>
          <w:numId w:val="15"/>
        </w:numPr>
        <w:pBdr>
          <w:top w:val="nil"/>
          <w:left w:val="nil"/>
          <w:bottom w:val="nil"/>
          <w:right w:val="nil"/>
          <w:between w:val="nil"/>
        </w:pBdr>
        <w:spacing w:after="0" w:line="240" w:lineRule="auto"/>
        <w:rPr>
          <w:color w:val="000000"/>
          <w:sz w:val="24"/>
          <w:szCs w:val="24"/>
        </w:rPr>
      </w:pPr>
      <w:bookmarkStart w:id="1" w:name="_heading=h.gjdgxs" w:colFirst="0" w:colLast="0"/>
      <w:bookmarkEnd w:id="1"/>
      <w:r w:rsidRPr="00264D09">
        <w:rPr>
          <w:color w:val="000000"/>
          <w:sz w:val="24"/>
          <w:szCs w:val="24"/>
        </w:rPr>
        <w:t>Last Award Date: YYYY-MM-DD</w:t>
      </w:r>
    </w:p>
    <w:p w14:paraId="00000048" w14:textId="77777777" w:rsidR="005723A5" w:rsidRPr="00264D09" w:rsidRDefault="003F151C">
      <w:pPr>
        <w:numPr>
          <w:ilvl w:val="0"/>
          <w:numId w:val="11"/>
        </w:numPr>
        <w:pBdr>
          <w:top w:val="nil"/>
          <w:left w:val="nil"/>
          <w:bottom w:val="nil"/>
          <w:right w:val="nil"/>
          <w:between w:val="nil"/>
        </w:pBdr>
        <w:spacing w:after="0" w:line="240" w:lineRule="auto"/>
        <w:rPr>
          <w:color w:val="000000"/>
          <w:sz w:val="24"/>
          <w:szCs w:val="24"/>
        </w:rPr>
      </w:pPr>
      <w:r w:rsidRPr="00264D09">
        <w:rPr>
          <w:color w:val="000000"/>
          <w:sz w:val="24"/>
          <w:szCs w:val="24"/>
        </w:rPr>
        <w:t>California Community Foundation Visual Arts Fellowship applicant (2012 or after)</w:t>
      </w:r>
    </w:p>
    <w:p w14:paraId="00000049" w14:textId="77777777" w:rsidR="005723A5" w:rsidRPr="00264D09" w:rsidRDefault="003F151C">
      <w:pPr>
        <w:numPr>
          <w:ilvl w:val="0"/>
          <w:numId w:val="15"/>
        </w:numPr>
        <w:pBdr>
          <w:top w:val="nil"/>
          <w:left w:val="nil"/>
          <w:bottom w:val="nil"/>
          <w:right w:val="nil"/>
          <w:between w:val="nil"/>
        </w:pBdr>
        <w:spacing w:after="0" w:line="240" w:lineRule="auto"/>
        <w:rPr>
          <w:color w:val="000000"/>
          <w:sz w:val="24"/>
          <w:szCs w:val="24"/>
        </w:rPr>
      </w:pPr>
      <w:r w:rsidRPr="00264D09">
        <w:rPr>
          <w:color w:val="000000"/>
          <w:sz w:val="24"/>
          <w:szCs w:val="24"/>
        </w:rPr>
        <w:t>Last Award Date: YYYY-MM-DD</w:t>
      </w:r>
    </w:p>
    <w:p w14:paraId="0000004A" w14:textId="77777777" w:rsidR="005723A5" w:rsidRPr="00264D09" w:rsidRDefault="005723A5">
      <w:pPr>
        <w:spacing w:after="0" w:line="240" w:lineRule="auto"/>
        <w:rPr>
          <w:b/>
          <w:color w:val="000000"/>
          <w:sz w:val="24"/>
          <w:szCs w:val="24"/>
        </w:rPr>
      </w:pPr>
    </w:p>
    <w:p w14:paraId="0000004B" w14:textId="77777777" w:rsidR="005723A5" w:rsidRPr="00264D09" w:rsidRDefault="003F151C">
      <w:pPr>
        <w:spacing w:after="0" w:line="240" w:lineRule="auto"/>
        <w:rPr>
          <w:color w:val="000000"/>
          <w:sz w:val="24"/>
          <w:szCs w:val="24"/>
        </w:rPr>
      </w:pPr>
      <w:r w:rsidRPr="00264D09">
        <w:rPr>
          <w:b/>
          <w:color w:val="000000"/>
          <w:sz w:val="24"/>
          <w:szCs w:val="24"/>
        </w:rPr>
        <w:t xml:space="preserve">Nonprofit </w:t>
      </w:r>
      <w:r w:rsidRPr="00264D09">
        <w:rPr>
          <w:b/>
          <w:sz w:val="24"/>
          <w:szCs w:val="24"/>
        </w:rPr>
        <w:t xml:space="preserve">Arts </w:t>
      </w:r>
      <w:r w:rsidRPr="00264D09">
        <w:rPr>
          <w:b/>
          <w:color w:val="000000"/>
          <w:sz w:val="24"/>
          <w:szCs w:val="24"/>
        </w:rPr>
        <w:t xml:space="preserve">Organization Staff </w:t>
      </w:r>
      <w:r w:rsidRPr="00264D09">
        <w:rPr>
          <w:color w:val="000000"/>
          <w:sz w:val="24"/>
          <w:szCs w:val="24"/>
        </w:rPr>
        <w:t>(</w:t>
      </w:r>
      <w:r w:rsidRPr="00264D09">
        <w:rPr>
          <w:i/>
          <w:color w:val="000000"/>
          <w:sz w:val="24"/>
          <w:szCs w:val="24"/>
        </w:rPr>
        <w:t>check all that apply</w:t>
      </w:r>
      <w:r w:rsidRPr="00264D09">
        <w:rPr>
          <w:color w:val="000000"/>
          <w:sz w:val="24"/>
          <w:szCs w:val="24"/>
        </w:rPr>
        <w:t>):</w:t>
      </w:r>
    </w:p>
    <w:p w14:paraId="0000004C" w14:textId="77777777" w:rsidR="005723A5" w:rsidRPr="00264D09" w:rsidRDefault="003F151C">
      <w:pPr>
        <w:numPr>
          <w:ilvl w:val="0"/>
          <w:numId w:val="13"/>
        </w:numPr>
        <w:pBdr>
          <w:top w:val="nil"/>
          <w:left w:val="nil"/>
          <w:bottom w:val="nil"/>
          <w:right w:val="nil"/>
          <w:between w:val="nil"/>
        </w:pBdr>
        <w:spacing w:after="0" w:line="240" w:lineRule="auto"/>
        <w:rPr>
          <w:color w:val="000000"/>
          <w:sz w:val="24"/>
          <w:szCs w:val="24"/>
        </w:rPr>
      </w:pPr>
      <w:r w:rsidRPr="00264D09">
        <w:rPr>
          <w:color w:val="000000"/>
          <w:sz w:val="24"/>
          <w:szCs w:val="24"/>
        </w:rPr>
        <w:t>Staff at a nonprofit arts organization located in the City of San Francisco or San José</w:t>
      </w:r>
    </w:p>
    <w:p w14:paraId="0000004D" w14:textId="77777777" w:rsidR="005723A5" w:rsidRPr="00264D09" w:rsidRDefault="003F151C">
      <w:pPr>
        <w:numPr>
          <w:ilvl w:val="0"/>
          <w:numId w:val="13"/>
        </w:numPr>
        <w:pBdr>
          <w:top w:val="nil"/>
          <w:left w:val="nil"/>
          <w:bottom w:val="nil"/>
          <w:right w:val="nil"/>
          <w:between w:val="nil"/>
        </w:pBdr>
        <w:spacing w:after="0" w:line="240" w:lineRule="auto"/>
        <w:rPr>
          <w:color w:val="000000"/>
          <w:sz w:val="24"/>
          <w:szCs w:val="24"/>
        </w:rPr>
      </w:pPr>
      <w:r w:rsidRPr="00264D09">
        <w:rPr>
          <w:color w:val="000000"/>
          <w:sz w:val="24"/>
          <w:szCs w:val="24"/>
        </w:rPr>
        <w:t>Staff of a current San Francisco Arts Commission organizational grantee</w:t>
      </w:r>
    </w:p>
    <w:p w14:paraId="0000004E" w14:textId="77777777" w:rsidR="005723A5" w:rsidRPr="00264D09" w:rsidRDefault="003F151C">
      <w:pPr>
        <w:numPr>
          <w:ilvl w:val="0"/>
          <w:numId w:val="12"/>
        </w:numPr>
        <w:pBdr>
          <w:top w:val="nil"/>
          <w:left w:val="nil"/>
          <w:bottom w:val="nil"/>
          <w:right w:val="nil"/>
          <w:between w:val="nil"/>
        </w:pBdr>
        <w:spacing w:after="0" w:line="240" w:lineRule="auto"/>
        <w:rPr>
          <w:color w:val="202020"/>
          <w:sz w:val="24"/>
          <w:szCs w:val="24"/>
        </w:rPr>
      </w:pPr>
      <w:r w:rsidRPr="00264D09">
        <w:rPr>
          <w:color w:val="000000"/>
          <w:sz w:val="24"/>
          <w:szCs w:val="24"/>
        </w:rPr>
        <w:t xml:space="preserve">Date of Last Award: </w:t>
      </w:r>
      <w:r w:rsidRPr="00264D09">
        <w:rPr>
          <w:color w:val="202020"/>
          <w:sz w:val="24"/>
          <w:szCs w:val="24"/>
        </w:rPr>
        <w:t>YYYY-MM-DD</w:t>
      </w:r>
    </w:p>
    <w:p w14:paraId="0000004F" w14:textId="77777777" w:rsidR="005723A5" w:rsidRPr="00264D09" w:rsidRDefault="003F151C">
      <w:pPr>
        <w:numPr>
          <w:ilvl w:val="0"/>
          <w:numId w:val="2"/>
        </w:numPr>
        <w:pBdr>
          <w:top w:val="nil"/>
          <w:left w:val="nil"/>
          <w:bottom w:val="nil"/>
          <w:right w:val="nil"/>
          <w:between w:val="nil"/>
        </w:pBdr>
        <w:spacing w:after="0" w:line="240" w:lineRule="auto"/>
        <w:rPr>
          <w:color w:val="000000"/>
          <w:sz w:val="24"/>
          <w:szCs w:val="24"/>
        </w:rPr>
      </w:pPr>
      <w:r w:rsidRPr="00264D09">
        <w:rPr>
          <w:color w:val="000000"/>
          <w:sz w:val="24"/>
          <w:szCs w:val="24"/>
        </w:rPr>
        <w:t>Staff of a current San Francisco Grants for the Arts organizational grantee</w:t>
      </w:r>
    </w:p>
    <w:p w14:paraId="00000050" w14:textId="77777777" w:rsidR="005723A5" w:rsidRPr="00264D09" w:rsidRDefault="003F151C">
      <w:pPr>
        <w:numPr>
          <w:ilvl w:val="0"/>
          <w:numId w:val="12"/>
        </w:numPr>
        <w:pBdr>
          <w:top w:val="nil"/>
          <w:left w:val="nil"/>
          <w:bottom w:val="nil"/>
          <w:right w:val="nil"/>
          <w:between w:val="nil"/>
        </w:pBdr>
        <w:spacing w:after="0" w:line="240" w:lineRule="auto"/>
        <w:rPr>
          <w:b/>
          <w:color w:val="202020"/>
          <w:sz w:val="24"/>
          <w:szCs w:val="24"/>
        </w:rPr>
      </w:pPr>
      <w:r w:rsidRPr="00264D09">
        <w:rPr>
          <w:color w:val="000000"/>
          <w:sz w:val="24"/>
          <w:szCs w:val="24"/>
        </w:rPr>
        <w:t xml:space="preserve">Date of Last Award: </w:t>
      </w:r>
      <w:r w:rsidRPr="00264D09">
        <w:rPr>
          <w:color w:val="202020"/>
          <w:sz w:val="24"/>
          <w:szCs w:val="24"/>
        </w:rPr>
        <w:t>YYYY-MM-DD</w:t>
      </w:r>
    </w:p>
    <w:p w14:paraId="00000051" w14:textId="77777777" w:rsidR="005723A5" w:rsidRPr="00264D09" w:rsidRDefault="005723A5">
      <w:pPr>
        <w:spacing w:after="0" w:line="240" w:lineRule="auto"/>
        <w:rPr>
          <w:b/>
          <w:sz w:val="24"/>
          <w:szCs w:val="24"/>
        </w:rPr>
      </w:pPr>
    </w:p>
    <w:p w14:paraId="00000052" w14:textId="77777777" w:rsidR="005723A5" w:rsidRPr="00264D09" w:rsidRDefault="003F151C">
      <w:pPr>
        <w:spacing w:after="0" w:line="240" w:lineRule="auto"/>
        <w:rPr>
          <w:b/>
          <w:sz w:val="24"/>
          <w:szCs w:val="24"/>
        </w:rPr>
      </w:pPr>
      <w:r w:rsidRPr="00264D09">
        <w:rPr>
          <w:b/>
          <w:sz w:val="24"/>
          <w:szCs w:val="24"/>
        </w:rPr>
        <w:t>SECTION III. PURPOSE OF REQUEST</w:t>
      </w:r>
    </w:p>
    <w:p w14:paraId="00000053" w14:textId="77777777" w:rsidR="005723A5" w:rsidRPr="00264D09" w:rsidRDefault="003F151C">
      <w:pPr>
        <w:spacing w:after="0" w:line="240" w:lineRule="auto"/>
        <w:rPr>
          <w:color w:val="202020"/>
          <w:sz w:val="24"/>
          <w:szCs w:val="24"/>
        </w:rPr>
      </w:pPr>
      <w:r w:rsidRPr="00264D09">
        <w:rPr>
          <w:color w:val="202020"/>
          <w:sz w:val="24"/>
          <w:szCs w:val="24"/>
        </w:rPr>
        <w:t>If requesting multiple activities, please list them in priority order.</w:t>
      </w:r>
    </w:p>
    <w:p w14:paraId="00000054" w14:textId="77777777" w:rsidR="005723A5" w:rsidRPr="00264D09" w:rsidRDefault="005723A5">
      <w:pPr>
        <w:spacing w:after="0" w:line="240" w:lineRule="auto"/>
        <w:rPr>
          <w:b/>
          <w:sz w:val="24"/>
          <w:szCs w:val="24"/>
        </w:rPr>
      </w:pPr>
    </w:p>
    <w:p w14:paraId="00000055" w14:textId="77777777" w:rsidR="005723A5" w:rsidRPr="00264D09" w:rsidRDefault="003F151C">
      <w:pPr>
        <w:spacing w:after="0" w:line="240" w:lineRule="auto"/>
        <w:rPr>
          <w:b/>
          <w:sz w:val="24"/>
          <w:szCs w:val="24"/>
        </w:rPr>
      </w:pPr>
      <w:r w:rsidRPr="00264D09">
        <w:rPr>
          <w:b/>
          <w:sz w:val="24"/>
          <w:szCs w:val="24"/>
        </w:rPr>
        <w:t xml:space="preserve">1ST ACTIVITY </w:t>
      </w:r>
      <w:r w:rsidRPr="00264D09">
        <w:rPr>
          <w:sz w:val="24"/>
          <w:szCs w:val="24"/>
        </w:rPr>
        <w:t>[</w:t>
      </w:r>
      <w:r w:rsidRPr="00264D09">
        <w:rPr>
          <w:sz w:val="24"/>
          <w:szCs w:val="24"/>
          <w:u w:val="single"/>
        </w:rPr>
        <w:t>Application will allow up to four activities to be proposed.]</w:t>
      </w:r>
    </w:p>
    <w:p w14:paraId="00000056" w14:textId="77777777" w:rsidR="005723A5" w:rsidRPr="00264D09" w:rsidRDefault="003F151C">
      <w:pPr>
        <w:numPr>
          <w:ilvl w:val="0"/>
          <w:numId w:val="2"/>
        </w:numPr>
        <w:pBdr>
          <w:top w:val="nil"/>
          <w:left w:val="nil"/>
          <w:bottom w:val="nil"/>
          <w:right w:val="nil"/>
          <w:between w:val="nil"/>
        </w:pBdr>
        <w:spacing w:after="0" w:line="240" w:lineRule="auto"/>
        <w:rPr>
          <w:i/>
          <w:color w:val="000000"/>
          <w:sz w:val="24"/>
          <w:szCs w:val="24"/>
        </w:rPr>
      </w:pPr>
      <w:r w:rsidRPr="00264D09">
        <w:rPr>
          <w:color w:val="000000"/>
          <w:sz w:val="24"/>
          <w:szCs w:val="24"/>
        </w:rPr>
        <w:t>Activity Name</w:t>
      </w:r>
      <w:r w:rsidRPr="00264D09">
        <w:rPr>
          <w:i/>
          <w:color w:val="000000"/>
          <w:sz w:val="24"/>
          <w:szCs w:val="24"/>
        </w:rPr>
        <w:t xml:space="preserve"> </w:t>
      </w:r>
      <w:r w:rsidRPr="00264D09">
        <w:rPr>
          <w:color w:val="000000"/>
          <w:sz w:val="24"/>
          <w:szCs w:val="24"/>
        </w:rPr>
        <w:t>(</w:t>
      </w:r>
      <w:r w:rsidRPr="00264D09">
        <w:rPr>
          <w:i/>
          <w:color w:val="000000"/>
          <w:sz w:val="24"/>
          <w:szCs w:val="24"/>
        </w:rPr>
        <w:t>If requesting a consultant or independently organized activity, enter “N/A.”):</w:t>
      </w:r>
    </w:p>
    <w:p w14:paraId="00000057" w14:textId="77777777" w:rsidR="005723A5" w:rsidRPr="00264D09" w:rsidRDefault="003F151C">
      <w:pPr>
        <w:numPr>
          <w:ilvl w:val="0"/>
          <w:numId w:val="2"/>
        </w:numPr>
        <w:pBdr>
          <w:top w:val="nil"/>
          <w:left w:val="nil"/>
          <w:bottom w:val="nil"/>
          <w:right w:val="nil"/>
          <w:between w:val="nil"/>
        </w:pBdr>
        <w:spacing w:after="0" w:line="240" w:lineRule="auto"/>
        <w:rPr>
          <w:i/>
          <w:color w:val="000000"/>
          <w:sz w:val="24"/>
          <w:szCs w:val="24"/>
        </w:rPr>
      </w:pPr>
      <w:r w:rsidRPr="00264D09">
        <w:rPr>
          <w:color w:val="000000"/>
          <w:sz w:val="24"/>
          <w:szCs w:val="24"/>
        </w:rPr>
        <w:t xml:space="preserve">Activity Type (Select one option): Workshop/Training; Conference; Festival; Consultant/Coach/Mentor; Publication; Special Event; Other </w:t>
      </w:r>
    </w:p>
    <w:p w14:paraId="00000058" w14:textId="77777777" w:rsidR="005723A5" w:rsidRPr="00264D09" w:rsidRDefault="003F151C">
      <w:pPr>
        <w:numPr>
          <w:ilvl w:val="0"/>
          <w:numId w:val="2"/>
        </w:numPr>
        <w:pBdr>
          <w:top w:val="nil"/>
          <w:left w:val="nil"/>
          <w:bottom w:val="nil"/>
          <w:right w:val="nil"/>
          <w:between w:val="nil"/>
        </w:pBdr>
        <w:spacing w:after="0" w:line="240" w:lineRule="auto"/>
        <w:rPr>
          <w:i/>
          <w:color w:val="000000"/>
          <w:sz w:val="24"/>
          <w:szCs w:val="24"/>
        </w:rPr>
      </w:pPr>
      <w:r w:rsidRPr="00264D09">
        <w:rPr>
          <w:color w:val="000000"/>
          <w:sz w:val="24"/>
          <w:szCs w:val="24"/>
        </w:rPr>
        <w:t>Activity Cost:</w:t>
      </w:r>
    </w:p>
    <w:p w14:paraId="00000059" w14:textId="77777777" w:rsidR="005723A5" w:rsidRPr="00264D09" w:rsidRDefault="003F151C">
      <w:pPr>
        <w:numPr>
          <w:ilvl w:val="0"/>
          <w:numId w:val="2"/>
        </w:numPr>
        <w:pBdr>
          <w:top w:val="nil"/>
          <w:left w:val="nil"/>
          <w:bottom w:val="nil"/>
          <w:right w:val="nil"/>
          <w:between w:val="nil"/>
        </w:pBdr>
        <w:spacing w:after="0" w:line="240" w:lineRule="auto"/>
        <w:rPr>
          <w:i/>
          <w:color w:val="000000"/>
          <w:sz w:val="24"/>
          <w:szCs w:val="24"/>
        </w:rPr>
      </w:pPr>
      <w:r w:rsidRPr="00264D09">
        <w:rPr>
          <w:color w:val="000000"/>
          <w:sz w:val="24"/>
          <w:szCs w:val="24"/>
        </w:rPr>
        <w:t>Travel Cost</w:t>
      </w:r>
      <w:r w:rsidRPr="00264D09">
        <w:rPr>
          <w:i/>
          <w:color w:val="000000"/>
          <w:sz w:val="24"/>
          <w:szCs w:val="24"/>
        </w:rPr>
        <w:t xml:space="preserve"> (if applicable)</w:t>
      </w:r>
      <w:r w:rsidRPr="00264D09">
        <w:rPr>
          <w:color w:val="000000"/>
          <w:sz w:val="24"/>
          <w:szCs w:val="24"/>
        </w:rPr>
        <w:t>:</w:t>
      </w:r>
    </w:p>
    <w:p w14:paraId="0000005A" w14:textId="77777777" w:rsidR="005723A5" w:rsidRPr="00264D09" w:rsidRDefault="003F151C">
      <w:pPr>
        <w:numPr>
          <w:ilvl w:val="0"/>
          <w:numId w:val="2"/>
        </w:numPr>
        <w:pBdr>
          <w:top w:val="nil"/>
          <w:left w:val="nil"/>
          <w:bottom w:val="nil"/>
          <w:right w:val="nil"/>
          <w:between w:val="nil"/>
        </w:pBdr>
        <w:spacing w:after="0" w:line="240" w:lineRule="auto"/>
        <w:rPr>
          <w:i/>
          <w:color w:val="000000"/>
          <w:sz w:val="24"/>
          <w:szCs w:val="24"/>
        </w:rPr>
      </w:pPr>
      <w:r w:rsidRPr="00264D09">
        <w:rPr>
          <w:color w:val="000000"/>
          <w:sz w:val="24"/>
          <w:szCs w:val="24"/>
        </w:rPr>
        <w:t xml:space="preserve">Location (Select one option): Local; In State; National; International; Virtual </w:t>
      </w:r>
      <w:r w:rsidRPr="00264D09">
        <w:rPr>
          <w:color w:val="000000"/>
          <w:sz w:val="24"/>
          <w:szCs w:val="24"/>
        </w:rPr>
        <w:tab/>
      </w:r>
    </w:p>
    <w:p w14:paraId="0000005B" w14:textId="77777777" w:rsidR="005723A5" w:rsidRPr="00264D09" w:rsidRDefault="003F151C">
      <w:pPr>
        <w:numPr>
          <w:ilvl w:val="0"/>
          <w:numId w:val="2"/>
        </w:numPr>
        <w:pBdr>
          <w:top w:val="nil"/>
          <w:left w:val="nil"/>
          <w:bottom w:val="nil"/>
          <w:right w:val="nil"/>
          <w:between w:val="nil"/>
        </w:pBdr>
        <w:spacing w:after="0" w:line="240" w:lineRule="auto"/>
        <w:rPr>
          <w:i/>
          <w:color w:val="000000"/>
          <w:sz w:val="24"/>
          <w:szCs w:val="24"/>
        </w:rPr>
      </w:pPr>
      <w:r w:rsidRPr="00264D09">
        <w:rPr>
          <w:color w:val="000000"/>
          <w:sz w:val="24"/>
          <w:szCs w:val="24"/>
        </w:rPr>
        <w:t>Activity Dates</w:t>
      </w:r>
      <w:r w:rsidRPr="00264D09">
        <w:rPr>
          <w:i/>
          <w:color w:val="000000"/>
          <w:sz w:val="24"/>
          <w:szCs w:val="24"/>
        </w:rPr>
        <w:t xml:space="preserve"> (e.g. 4</w:t>
      </w:r>
      <w:r w:rsidRPr="00264D09">
        <w:rPr>
          <w:i/>
          <w:color w:val="231F20"/>
          <w:sz w:val="24"/>
          <w:szCs w:val="24"/>
        </w:rPr>
        <w:t>/1/12-5/1/12 or April 1, 2012 – May 1, 2012):</w:t>
      </w:r>
      <w:r w:rsidRPr="00264D09">
        <w:rPr>
          <w:i/>
          <w:color w:val="000000"/>
          <w:sz w:val="24"/>
          <w:szCs w:val="24"/>
        </w:rPr>
        <w:t xml:space="preserve"> </w:t>
      </w:r>
    </w:p>
    <w:p w14:paraId="0000005C" w14:textId="77777777" w:rsidR="005723A5" w:rsidRPr="00264D09" w:rsidRDefault="003F151C">
      <w:pPr>
        <w:numPr>
          <w:ilvl w:val="0"/>
          <w:numId w:val="2"/>
        </w:numPr>
        <w:pBdr>
          <w:top w:val="nil"/>
          <w:left w:val="nil"/>
          <w:bottom w:val="nil"/>
          <w:right w:val="nil"/>
          <w:between w:val="nil"/>
        </w:pBdr>
        <w:spacing w:after="0" w:line="240" w:lineRule="auto"/>
        <w:rPr>
          <w:i/>
          <w:color w:val="000000"/>
          <w:sz w:val="24"/>
          <w:szCs w:val="24"/>
        </w:rPr>
      </w:pPr>
      <w:r w:rsidRPr="00264D09">
        <w:rPr>
          <w:color w:val="000000"/>
          <w:sz w:val="24"/>
          <w:szCs w:val="24"/>
        </w:rPr>
        <w:t xml:space="preserve">Topic (Select one option): Technology Training; Management/Strategic Planning; Networking/Field Learning; Marketing/Communication; Legal Issues; Human Resources/Staff Transition; General: Multiple Topic Business Training; Fundraising; </w:t>
      </w:r>
      <w:r w:rsidRPr="00264D09">
        <w:rPr>
          <w:color w:val="000000"/>
          <w:sz w:val="24"/>
          <w:szCs w:val="24"/>
        </w:rPr>
        <w:lastRenderedPageBreak/>
        <w:t xml:space="preserve">Financial Management and Accounting; Education; Board Development; Audience Development; Leadership; Diversity, Equity, or Inclusion training; Other </w:t>
      </w:r>
    </w:p>
    <w:p w14:paraId="0000005D" w14:textId="77777777" w:rsidR="005723A5" w:rsidRPr="00264D09" w:rsidRDefault="003F151C">
      <w:pPr>
        <w:numPr>
          <w:ilvl w:val="0"/>
          <w:numId w:val="2"/>
        </w:numPr>
        <w:pBdr>
          <w:top w:val="nil"/>
          <w:left w:val="nil"/>
          <w:bottom w:val="nil"/>
          <w:right w:val="nil"/>
          <w:between w:val="nil"/>
        </w:pBdr>
        <w:spacing w:after="0" w:line="240" w:lineRule="auto"/>
        <w:rPr>
          <w:i/>
          <w:color w:val="000000"/>
          <w:sz w:val="24"/>
          <w:szCs w:val="24"/>
        </w:rPr>
      </w:pPr>
      <w:proofErr w:type="gramStart"/>
      <w:r w:rsidRPr="00264D09">
        <w:rPr>
          <w:color w:val="000000"/>
          <w:sz w:val="24"/>
          <w:szCs w:val="24"/>
        </w:rPr>
        <w:t>Other</w:t>
      </w:r>
      <w:proofErr w:type="gramEnd"/>
      <w:r w:rsidRPr="00264D09">
        <w:rPr>
          <w:color w:val="000000"/>
          <w:sz w:val="24"/>
          <w:szCs w:val="24"/>
        </w:rPr>
        <w:t xml:space="preserve"> Topic </w:t>
      </w:r>
      <w:r w:rsidRPr="00264D09">
        <w:rPr>
          <w:i/>
          <w:color w:val="000000"/>
          <w:sz w:val="24"/>
          <w:szCs w:val="24"/>
        </w:rPr>
        <w:t>(if applicable):</w:t>
      </w:r>
    </w:p>
    <w:p w14:paraId="0000005E" w14:textId="77777777" w:rsidR="005723A5" w:rsidRPr="00264D09" w:rsidRDefault="003F151C">
      <w:pPr>
        <w:numPr>
          <w:ilvl w:val="0"/>
          <w:numId w:val="2"/>
        </w:numPr>
        <w:pBdr>
          <w:top w:val="nil"/>
          <w:left w:val="nil"/>
          <w:bottom w:val="nil"/>
          <w:right w:val="nil"/>
          <w:between w:val="nil"/>
        </w:pBdr>
        <w:spacing w:after="0" w:line="240" w:lineRule="auto"/>
        <w:rPr>
          <w:i/>
          <w:color w:val="000000"/>
          <w:sz w:val="24"/>
          <w:szCs w:val="24"/>
        </w:rPr>
      </w:pPr>
      <w:r w:rsidRPr="00264D09">
        <w:rPr>
          <w:color w:val="000000"/>
          <w:sz w:val="24"/>
          <w:szCs w:val="24"/>
        </w:rPr>
        <w:t>Program Provider:</w:t>
      </w:r>
      <w:r w:rsidRPr="00264D09">
        <w:rPr>
          <w:color w:val="000000"/>
          <w:sz w:val="24"/>
          <w:szCs w:val="24"/>
        </w:rPr>
        <w:tab/>
      </w:r>
      <w:r w:rsidRPr="00264D09">
        <w:rPr>
          <w:color w:val="000000"/>
          <w:sz w:val="24"/>
          <w:szCs w:val="24"/>
        </w:rPr>
        <w:tab/>
      </w:r>
      <w:r w:rsidRPr="00264D09">
        <w:rPr>
          <w:color w:val="000000"/>
          <w:sz w:val="24"/>
          <w:szCs w:val="24"/>
        </w:rPr>
        <w:tab/>
      </w:r>
      <w:r w:rsidRPr="00264D09">
        <w:rPr>
          <w:color w:val="000000"/>
          <w:sz w:val="24"/>
          <w:szCs w:val="24"/>
        </w:rPr>
        <w:tab/>
      </w:r>
    </w:p>
    <w:p w14:paraId="0000005F" w14:textId="77777777" w:rsidR="005723A5" w:rsidRPr="00264D09" w:rsidRDefault="003F151C">
      <w:pPr>
        <w:numPr>
          <w:ilvl w:val="0"/>
          <w:numId w:val="2"/>
        </w:numPr>
        <w:pBdr>
          <w:top w:val="nil"/>
          <w:left w:val="nil"/>
          <w:bottom w:val="nil"/>
          <w:right w:val="nil"/>
          <w:between w:val="nil"/>
        </w:pBdr>
        <w:spacing w:after="0" w:line="240" w:lineRule="auto"/>
        <w:rPr>
          <w:i/>
          <w:color w:val="000000"/>
          <w:sz w:val="24"/>
          <w:szCs w:val="24"/>
        </w:rPr>
      </w:pPr>
      <w:r w:rsidRPr="00264D09">
        <w:rPr>
          <w:color w:val="000000"/>
          <w:sz w:val="24"/>
          <w:szCs w:val="24"/>
        </w:rPr>
        <w:t>Program Provider Website:</w:t>
      </w:r>
    </w:p>
    <w:p w14:paraId="00000060" w14:textId="77777777" w:rsidR="005723A5" w:rsidRPr="00264D09" w:rsidRDefault="003F151C">
      <w:pPr>
        <w:numPr>
          <w:ilvl w:val="0"/>
          <w:numId w:val="2"/>
        </w:numPr>
        <w:pBdr>
          <w:top w:val="nil"/>
          <w:left w:val="nil"/>
          <w:bottom w:val="nil"/>
          <w:right w:val="nil"/>
          <w:between w:val="nil"/>
        </w:pBdr>
        <w:spacing w:after="0" w:line="240" w:lineRule="auto"/>
        <w:rPr>
          <w:i/>
          <w:color w:val="000000"/>
          <w:sz w:val="24"/>
          <w:szCs w:val="24"/>
        </w:rPr>
      </w:pPr>
      <w:r w:rsidRPr="00264D09">
        <w:rPr>
          <w:color w:val="000000"/>
          <w:sz w:val="24"/>
          <w:szCs w:val="24"/>
        </w:rPr>
        <w:t>Activity Description</w:t>
      </w:r>
      <w:r w:rsidRPr="00264D09">
        <w:rPr>
          <w:i/>
          <w:color w:val="000000"/>
          <w:sz w:val="24"/>
          <w:szCs w:val="24"/>
        </w:rPr>
        <w:t xml:space="preserve"> (If requesting a consultant, coach, or mentor, please provide a detailed timeline including both the start and end dates of the project and a description of key lessons/topics that will be covered.) </w:t>
      </w:r>
      <w:r w:rsidRPr="00264D09">
        <w:rPr>
          <w:color w:val="000000"/>
          <w:sz w:val="24"/>
          <w:szCs w:val="24"/>
        </w:rPr>
        <w:t>[300 words max]</w:t>
      </w:r>
    </w:p>
    <w:p w14:paraId="00000061" w14:textId="77777777" w:rsidR="005723A5" w:rsidRPr="00264D09" w:rsidRDefault="003F151C">
      <w:pPr>
        <w:numPr>
          <w:ilvl w:val="0"/>
          <w:numId w:val="2"/>
        </w:numPr>
        <w:pBdr>
          <w:top w:val="nil"/>
          <w:left w:val="nil"/>
          <w:bottom w:val="nil"/>
          <w:right w:val="nil"/>
          <w:between w:val="nil"/>
        </w:pBdr>
        <w:spacing w:after="0" w:line="240" w:lineRule="auto"/>
        <w:rPr>
          <w:i/>
          <w:color w:val="000000"/>
          <w:sz w:val="24"/>
          <w:szCs w:val="24"/>
        </w:rPr>
      </w:pPr>
      <w:r w:rsidRPr="00264D09">
        <w:rPr>
          <w:color w:val="000000"/>
          <w:sz w:val="24"/>
          <w:szCs w:val="24"/>
        </w:rPr>
        <w:t>Participant Name (</w:t>
      </w:r>
      <w:r w:rsidRPr="00264D09">
        <w:rPr>
          <w:i/>
          <w:color w:val="000000"/>
          <w:sz w:val="24"/>
          <w:szCs w:val="24"/>
        </w:rPr>
        <w:t>if applying as an organization staff member</w:t>
      </w:r>
      <w:r w:rsidRPr="00264D09">
        <w:rPr>
          <w:color w:val="000000"/>
          <w:sz w:val="24"/>
          <w:szCs w:val="24"/>
        </w:rPr>
        <w:t xml:space="preserve">): </w:t>
      </w:r>
    </w:p>
    <w:p w14:paraId="00000062" w14:textId="77777777" w:rsidR="005723A5" w:rsidRPr="00264D09" w:rsidRDefault="003F151C">
      <w:pPr>
        <w:numPr>
          <w:ilvl w:val="0"/>
          <w:numId w:val="2"/>
        </w:numPr>
        <w:pBdr>
          <w:top w:val="nil"/>
          <w:left w:val="nil"/>
          <w:bottom w:val="nil"/>
          <w:right w:val="nil"/>
          <w:between w:val="nil"/>
        </w:pBdr>
        <w:spacing w:after="0" w:line="240" w:lineRule="auto"/>
        <w:rPr>
          <w:i/>
          <w:color w:val="000000"/>
          <w:sz w:val="24"/>
          <w:szCs w:val="24"/>
        </w:rPr>
      </w:pPr>
      <w:r w:rsidRPr="00264D09">
        <w:rPr>
          <w:color w:val="000000"/>
          <w:sz w:val="24"/>
          <w:szCs w:val="24"/>
        </w:rPr>
        <w:t>Participant Position</w:t>
      </w:r>
      <w:r w:rsidRPr="00264D09">
        <w:rPr>
          <w:b/>
          <w:color w:val="000000"/>
          <w:sz w:val="24"/>
          <w:szCs w:val="24"/>
        </w:rPr>
        <w:t xml:space="preserve"> </w:t>
      </w:r>
      <w:r w:rsidRPr="00264D09">
        <w:rPr>
          <w:i/>
          <w:color w:val="000000"/>
          <w:sz w:val="24"/>
          <w:szCs w:val="24"/>
        </w:rPr>
        <w:t>(if applying as an organization staff member)</w:t>
      </w:r>
      <w:r w:rsidRPr="00264D09">
        <w:rPr>
          <w:b/>
          <w:i/>
          <w:color w:val="000000"/>
          <w:sz w:val="24"/>
          <w:szCs w:val="24"/>
        </w:rPr>
        <w:t>:</w:t>
      </w:r>
    </w:p>
    <w:p w14:paraId="00000063" w14:textId="77777777" w:rsidR="005723A5" w:rsidRPr="00264D09" w:rsidRDefault="005723A5">
      <w:pPr>
        <w:spacing w:after="0" w:line="240" w:lineRule="auto"/>
        <w:rPr>
          <w:b/>
          <w:sz w:val="24"/>
          <w:szCs w:val="24"/>
        </w:rPr>
      </w:pPr>
    </w:p>
    <w:p w14:paraId="00000064" w14:textId="77777777" w:rsidR="005723A5" w:rsidRPr="00264D09" w:rsidRDefault="003F151C">
      <w:pPr>
        <w:spacing w:after="0" w:line="240" w:lineRule="auto"/>
        <w:rPr>
          <w:b/>
          <w:strike/>
          <w:sz w:val="24"/>
          <w:szCs w:val="24"/>
        </w:rPr>
      </w:pPr>
      <w:r w:rsidRPr="00264D09">
        <w:rPr>
          <w:b/>
          <w:sz w:val="24"/>
          <w:szCs w:val="24"/>
        </w:rPr>
        <w:t>PROPOSED IMPACT</w:t>
      </w:r>
    </w:p>
    <w:p w14:paraId="00000065" w14:textId="77777777" w:rsidR="005723A5" w:rsidRPr="00264D09" w:rsidRDefault="003F151C">
      <w:pPr>
        <w:spacing w:after="0" w:line="240" w:lineRule="auto"/>
        <w:rPr>
          <w:sz w:val="24"/>
          <w:szCs w:val="24"/>
        </w:rPr>
      </w:pPr>
      <w:bookmarkStart w:id="2" w:name="_heading=h.30j0zll" w:colFirst="0" w:colLast="0"/>
      <w:bookmarkEnd w:id="2"/>
      <w:r w:rsidRPr="00264D09">
        <w:rPr>
          <w:b/>
          <w:sz w:val="24"/>
          <w:szCs w:val="24"/>
        </w:rPr>
        <w:t xml:space="preserve">Describe how the proposed activity or activities will impact your career and/or benefit your organization. </w:t>
      </w:r>
      <w:r w:rsidRPr="00264D09">
        <w:rPr>
          <w:b/>
          <w:i/>
          <w:sz w:val="24"/>
          <w:szCs w:val="24"/>
        </w:rPr>
        <w:t xml:space="preserve">Please note that Quick Grant funding has become increasingly competitive. Therefore, your response should provide a strong rationale for how the proposed activity or activities will directly enhance your business and administrative capabilities or those of your organization. </w:t>
      </w:r>
      <w:r w:rsidRPr="00264D09">
        <w:rPr>
          <w:sz w:val="24"/>
          <w:szCs w:val="24"/>
        </w:rPr>
        <w:t>[200 words max]</w:t>
      </w:r>
      <w:r w:rsidRPr="00264D09">
        <w:rPr>
          <w:b/>
          <w:sz w:val="24"/>
          <w:szCs w:val="24"/>
        </w:rPr>
        <w:t xml:space="preserve"> </w:t>
      </w:r>
    </w:p>
    <w:p w14:paraId="00000066" w14:textId="77777777" w:rsidR="005723A5" w:rsidRPr="00264D09" w:rsidRDefault="005723A5">
      <w:pPr>
        <w:spacing w:after="0" w:line="240" w:lineRule="auto"/>
        <w:rPr>
          <w:b/>
          <w:sz w:val="24"/>
          <w:szCs w:val="24"/>
        </w:rPr>
      </w:pPr>
    </w:p>
    <w:p w14:paraId="00000067" w14:textId="77777777" w:rsidR="005723A5" w:rsidRPr="00264D09" w:rsidRDefault="003F151C">
      <w:pPr>
        <w:spacing w:after="0" w:line="240" w:lineRule="auto"/>
        <w:rPr>
          <w:b/>
          <w:sz w:val="24"/>
          <w:szCs w:val="24"/>
        </w:rPr>
      </w:pPr>
      <w:r w:rsidRPr="00264D09">
        <w:rPr>
          <w:b/>
          <w:sz w:val="24"/>
          <w:szCs w:val="24"/>
        </w:rPr>
        <w:t>SECTION IV. ACTIVITY BUDGET</w:t>
      </w:r>
    </w:p>
    <w:p w14:paraId="00000068" w14:textId="77777777" w:rsidR="005723A5" w:rsidRPr="00264D09" w:rsidRDefault="003F151C">
      <w:pPr>
        <w:numPr>
          <w:ilvl w:val="0"/>
          <w:numId w:val="8"/>
        </w:numPr>
        <w:pBdr>
          <w:top w:val="nil"/>
          <w:left w:val="nil"/>
          <w:bottom w:val="nil"/>
          <w:right w:val="nil"/>
          <w:between w:val="nil"/>
        </w:pBdr>
        <w:spacing w:after="0" w:line="240" w:lineRule="auto"/>
        <w:rPr>
          <w:color w:val="000000"/>
          <w:sz w:val="24"/>
          <w:szCs w:val="24"/>
        </w:rPr>
      </w:pPr>
      <w:r w:rsidRPr="00264D09">
        <w:rPr>
          <w:color w:val="000000"/>
          <w:sz w:val="24"/>
          <w:szCs w:val="24"/>
        </w:rPr>
        <w:t xml:space="preserve">Total cost of proposed activity: </w:t>
      </w:r>
    </w:p>
    <w:p w14:paraId="00000069" w14:textId="77777777" w:rsidR="005723A5" w:rsidRPr="00264D09" w:rsidRDefault="003F151C">
      <w:pPr>
        <w:numPr>
          <w:ilvl w:val="0"/>
          <w:numId w:val="8"/>
        </w:numPr>
        <w:pBdr>
          <w:top w:val="nil"/>
          <w:left w:val="nil"/>
          <w:bottom w:val="nil"/>
          <w:right w:val="nil"/>
          <w:between w:val="nil"/>
        </w:pBdr>
        <w:spacing w:after="0" w:line="240" w:lineRule="auto"/>
        <w:rPr>
          <w:color w:val="000000"/>
          <w:sz w:val="24"/>
          <w:szCs w:val="24"/>
        </w:rPr>
      </w:pPr>
      <w:r w:rsidRPr="00264D09">
        <w:rPr>
          <w:color w:val="000000"/>
          <w:sz w:val="24"/>
          <w:szCs w:val="24"/>
        </w:rPr>
        <w:t xml:space="preserve">Total requested from Quick Grant program: </w:t>
      </w:r>
    </w:p>
    <w:p w14:paraId="0000006A" w14:textId="044C5646" w:rsidR="005723A5" w:rsidRPr="00264D09" w:rsidRDefault="003F151C">
      <w:pPr>
        <w:numPr>
          <w:ilvl w:val="0"/>
          <w:numId w:val="8"/>
        </w:numPr>
        <w:pBdr>
          <w:top w:val="nil"/>
          <w:left w:val="nil"/>
          <w:bottom w:val="nil"/>
          <w:right w:val="nil"/>
          <w:between w:val="nil"/>
        </w:pBdr>
        <w:spacing w:after="0" w:line="240" w:lineRule="auto"/>
        <w:rPr>
          <w:color w:val="000000"/>
          <w:sz w:val="24"/>
          <w:szCs w:val="24"/>
        </w:rPr>
      </w:pPr>
      <w:r w:rsidRPr="00264D09">
        <w:rPr>
          <w:color w:val="000000"/>
          <w:sz w:val="24"/>
          <w:szCs w:val="24"/>
        </w:rPr>
        <w:t>Provide an itemized budget listing registration fees, airfare costs, accommodation fees, transportation fees</w:t>
      </w:r>
      <w:r w:rsidR="00A86681" w:rsidRPr="00264D09">
        <w:rPr>
          <w:color w:val="000000"/>
          <w:sz w:val="24"/>
          <w:szCs w:val="24"/>
        </w:rPr>
        <w:t>,</w:t>
      </w:r>
      <w:r w:rsidRPr="00264D09">
        <w:rPr>
          <w:color w:val="000000"/>
          <w:sz w:val="24"/>
          <w:szCs w:val="24"/>
        </w:rPr>
        <w:t xml:space="preserve"> or consultant rate/fee per session/hour. Please also list any additional committed source(s) of funding for your activity, if needed. </w:t>
      </w:r>
      <w:r w:rsidRPr="00264D09">
        <w:rPr>
          <w:i/>
          <w:color w:val="000000"/>
          <w:sz w:val="24"/>
          <w:szCs w:val="24"/>
        </w:rPr>
        <w:t>When making your plans, note that partial funding is likely to be awarded.</w:t>
      </w:r>
      <w:r w:rsidRPr="00264D09">
        <w:rPr>
          <w:color w:val="000000"/>
          <w:sz w:val="24"/>
          <w:szCs w:val="24"/>
        </w:rPr>
        <w:t xml:space="preserve"> </w:t>
      </w:r>
    </w:p>
    <w:p w14:paraId="0000006B" w14:textId="77777777" w:rsidR="005723A5" w:rsidRPr="00264D09" w:rsidRDefault="005723A5">
      <w:pPr>
        <w:spacing w:after="0" w:line="240" w:lineRule="auto"/>
        <w:rPr>
          <w:b/>
          <w:sz w:val="24"/>
          <w:szCs w:val="24"/>
        </w:rPr>
      </w:pPr>
    </w:p>
    <w:p w14:paraId="0000006C" w14:textId="77777777" w:rsidR="005723A5" w:rsidRPr="00264D09" w:rsidRDefault="003F151C">
      <w:pPr>
        <w:spacing w:after="0" w:line="240" w:lineRule="auto"/>
        <w:rPr>
          <w:b/>
          <w:sz w:val="24"/>
          <w:szCs w:val="24"/>
        </w:rPr>
      </w:pPr>
      <w:r w:rsidRPr="00264D09">
        <w:rPr>
          <w:b/>
          <w:sz w:val="24"/>
          <w:szCs w:val="24"/>
        </w:rPr>
        <w:t>SECTION V. UPLOAD FILE(S)</w:t>
      </w:r>
    </w:p>
    <w:p w14:paraId="0000006D" w14:textId="77777777" w:rsidR="005723A5" w:rsidRPr="00264D09" w:rsidRDefault="003F151C">
      <w:pPr>
        <w:spacing w:after="0" w:line="240" w:lineRule="auto"/>
        <w:rPr>
          <w:b/>
          <w:sz w:val="24"/>
          <w:szCs w:val="24"/>
        </w:rPr>
      </w:pPr>
      <w:r w:rsidRPr="00264D09">
        <w:rPr>
          <w:b/>
          <w:sz w:val="24"/>
          <w:szCs w:val="24"/>
        </w:rPr>
        <w:t>All applicants:</w:t>
      </w:r>
    </w:p>
    <w:p w14:paraId="0000006E" w14:textId="77777777" w:rsidR="005723A5" w:rsidRPr="00264D09" w:rsidRDefault="003F151C">
      <w:pPr>
        <w:numPr>
          <w:ilvl w:val="0"/>
          <w:numId w:val="5"/>
        </w:numPr>
        <w:pBdr>
          <w:top w:val="nil"/>
          <w:left w:val="nil"/>
          <w:bottom w:val="nil"/>
          <w:right w:val="nil"/>
          <w:between w:val="nil"/>
        </w:pBdr>
        <w:spacing w:after="0" w:line="240" w:lineRule="auto"/>
        <w:rPr>
          <w:color w:val="000000"/>
          <w:sz w:val="24"/>
          <w:szCs w:val="24"/>
        </w:rPr>
      </w:pPr>
      <w:bookmarkStart w:id="3" w:name="_heading=h.1fob9te" w:colFirst="0" w:colLast="0"/>
      <w:bookmarkEnd w:id="3"/>
      <w:r w:rsidRPr="00264D09">
        <w:rPr>
          <w:color w:val="000000"/>
          <w:sz w:val="24"/>
          <w:szCs w:val="24"/>
        </w:rPr>
        <w:t>One to three-page résumé (.doc, .docx, .pdf file types accepted)</w:t>
      </w:r>
    </w:p>
    <w:p w14:paraId="0000006F" w14:textId="77777777" w:rsidR="005723A5" w:rsidRPr="00264D09" w:rsidRDefault="005723A5">
      <w:pPr>
        <w:spacing w:after="0" w:line="240" w:lineRule="auto"/>
        <w:rPr>
          <w:b/>
          <w:i/>
          <w:sz w:val="24"/>
          <w:szCs w:val="24"/>
        </w:rPr>
      </w:pPr>
    </w:p>
    <w:p w14:paraId="00000070" w14:textId="77777777" w:rsidR="005723A5" w:rsidRPr="00264D09" w:rsidRDefault="003F151C">
      <w:pPr>
        <w:spacing w:after="0" w:line="240" w:lineRule="auto"/>
        <w:rPr>
          <w:b/>
          <w:sz w:val="24"/>
          <w:szCs w:val="24"/>
        </w:rPr>
      </w:pPr>
      <w:r w:rsidRPr="00264D09">
        <w:rPr>
          <w:b/>
          <w:sz w:val="24"/>
          <w:szCs w:val="24"/>
        </w:rPr>
        <w:t>If requesting a consultant, coach, or mentor, please upload:</w:t>
      </w:r>
    </w:p>
    <w:p w14:paraId="00000071" w14:textId="77777777" w:rsidR="005723A5" w:rsidRPr="00264D09" w:rsidRDefault="003F151C">
      <w:pPr>
        <w:numPr>
          <w:ilvl w:val="0"/>
          <w:numId w:val="14"/>
        </w:numPr>
        <w:pBdr>
          <w:top w:val="nil"/>
          <w:left w:val="nil"/>
          <w:bottom w:val="nil"/>
          <w:right w:val="nil"/>
          <w:between w:val="nil"/>
        </w:pBdr>
        <w:spacing w:after="0" w:line="240" w:lineRule="auto"/>
        <w:rPr>
          <w:color w:val="000000"/>
          <w:sz w:val="24"/>
          <w:szCs w:val="24"/>
        </w:rPr>
      </w:pPr>
      <w:r w:rsidRPr="00264D09">
        <w:rPr>
          <w:color w:val="000000"/>
          <w:sz w:val="24"/>
          <w:szCs w:val="24"/>
        </w:rPr>
        <w:t>Professional bio or résumé for consultant, coach, or mentor; and</w:t>
      </w:r>
    </w:p>
    <w:p w14:paraId="00000072" w14:textId="77777777" w:rsidR="005723A5" w:rsidRPr="00264D09" w:rsidRDefault="003F151C">
      <w:pPr>
        <w:numPr>
          <w:ilvl w:val="0"/>
          <w:numId w:val="14"/>
        </w:numPr>
        <w:pBdr>
          <w:top w:val="nil"/>
          <w:left w:val="nil"/>
          <w:bottom w:val="nil"/>
          <w:right w:val="nil"/>
          <w:between w:val="nil"/>
        </w:pBdr>
        <w:spacing w:after="0" w:line="240" w:lineRule="auto"/>
        <w:rPr>
          <w:color w:val="000000"/>
          <w:sz w:val="24"/>
          <w:szCs w:val="24"/>
        </w:rPr>
      </w:pPr>
      <w:r w:rsidRPr="00264D09">
        <w:rPr>
          <w:color w:val="000000"/>
          <w:sz w:val="24"/>
          <w:szCs w:val="24"/>
        </w:rPr>
        <w:t>Letter of Commitment</w:t>
      </w:r>
    </w:p>
    <w:p w14:paraId="00000073" w14:textId="77777777" w:rsidR="005723A5" w:rsidRPr="00264D09" w:rsidRDefault="005723A5">
      <w:pPr>
        <w:spacing w:after="0" w:line="240" w:lineRule="auto"/>
        <w:rPr>
          <w:b/>
          <w:i/>
          <w:sz w:val="24"/>
          <w:szCs w:val="24"/>
        </w:rPr>
      </w:pPr>
    </w:p>
    <w:p w14:paraId="00000074" w14:textId="77777777" w:rsidR="005723A5" w:rsidRPr="00264D09" w:rsidRDefault="003F151C">
      <w:pPr>
        <w:spacing w:after="0" w:line="240" w:lineRule="auto"/>
        <w:rPr>
          <w:b/>
          <w:sz w:val="24"/>
          <w:szCs w:val="24"/>
        </w:rPr>
      </w:pPr>
      <w:r w:rsidRPr="00264D09">
        <w:rPr>
          <w:b/>
          <w:sz w:val="24"/>
          <w:szCs w:val="24"/>
        </w:rPr>
        <w:t>If applying through a fiscally sponsored organization, please upload:</w:t>
      </w:r>
    </w:p>
    <w:p w14:paraId="00000075" w14:textId="77777777" w:rsidR="005723A5" w:rsidRPr="00264D09" w:rsidRDefault="003F151C">
      <w:pPr>
        <w:numPr>
          <w:ilvl w:val="0"/>
          <w:numId w:val="10"/>
        </w:numPr>
        <w:pBdr>
          <w:top w:val="nil"/>
          <w:left w:val="nil"/>
          <w:bottom w:val="nil"/>
          <w:right w:val="nil"/>
          <w:between w:val="nil"/>
        </w:pBdr>
        <w:spacing w:after="0" w:line="240" w:lineRule="auto"/>
        <w:rPr>
          <w:color w:val="000000"/>
          <w:sz w:val="24"/>
          <w:szCs w:val="24"/>
        </w:rPr>
      </w:pPr>
      <w:r w:rsidRPr="00264D09">
        <w:rPr>
          <w:color w:val="000000"/>
          <w:sz w:val="24"/>
          <w:szCs w:val="24"/>
        </w:rPr>
        <w:t>Copy of fiscal sponsorship agreement between applicant organization and the fiscal sponsor; and</w:t>
      </w:r>
    </w:p>
    <w:p w14:paraId="00000076" w14:textId="77E7A36B" w:rsidR="005723A5" w:rsidRPr="00264D09" w:rsidRDefault="003F151C">
      <w:pPr>
        <w:numPr>
          <w:ilvl w:val="0"/>
          <w:numId w:val="10"/>
        </w:numPr>
        <w:pBdr>
          <w:top w:val="nil"/>
          <w:left w:val="nil"/>
          <w:bottom w:val="nil"/>
          <w:right w:val="nil"/>
          <w:between w:val="nil"/>
        </w:pBdr>
        <w:spacing w:after="0" w:line="240" w:lineRule="auto"/>
        <w:rPr>
          <w:color w:val="000000"/>
          <w:sz w:val="24"/>
          <w:szCs w:val="24"/>
        </w:rPr>
      </w:pPr>
      <w:r w:rsidRPr="00264D09">
        <w:rPr>
          <w:color w:val="000000"/>
          <w:sz w:val="24"/>
          <w:szCs w:val="24"/>
        </w:rPr>
        <w:t xml:space="preserve">A statement from the fiscal sponsor verifying that the majority (i.e., 75% </w:t>
      </w:r>
      <w:r w:rsidR="00A86681" w:rsidRPr="00264D09">
        <w:rPr>
          <w:color w:val="000000"/>
          <w:sz w:val="24"/>
          <w:szCs w:val="24"/>
        </w:rPr>
        <w:t xml:space="preserve">of </w:t>
      </w:r>
      <w:r w:rsidRPr="00264D09">
        <w:rPr>
          <w:color w:val="000000"/>
          <w:sz w:val="24"/>
          <w:szCs w:val="24"/>
        </w:rPr>
        <w:t>your public activities) of applicant's programming occurs within the City and County of San Francisco or the City of San José.</w:t>
      </w:r>
    </w:p>
    <w:p w14:paraId="00000077" w14:textId="77777777" w:rsidR="005723A5" w:rsidRPr="00264D09" w:rsidRDefault="005723A5">
      <w:pPr>
        <w:spacing w:after="0" w:line="240" w:lineRule="auto"/>
        <w:rPr>
          <w:color w:val="202020"/>
          <w:sz w:val="24"/>
          <w:szCs w:val="24"/>
        </w:rPr>
      </w:pPr>
    </w:p>
    <w:p w14:paraId="00000078" w14:textId="77777777" w:rsidR="005723A5" w:rsidRPr="00264D09" w:rsidRDefault="003F151C">
      <w:pPr>
        <w:spacing w:after="0" w:line="240" w:lineRule="auto"/>
        <w:rPr>
          <w:b/>
          <w:sz w:val="24"/>
          <w:szCs w:val="24"/>
        </w:rPr>
      </w:pPr>
      <w:r w:rsidRPr="00264D09">
        <w:rPr>
          <w:b/>
          <w:sz w:val="24"/>
          <w:szCs w:val="24"/>
        </w:rPr>
        <w:t>SECTION VI. AUTHORIZATION</w:t>
      </w:r>
    </w:p>
    <w:p w14:paraId="00000079" w14:textId="77777777" w:rsidR="005723A5" w:rsidRPr="00264D09" w:rsidRDefault="003F151C">
      <w:pPr>
        <w:spacing w:after="0" w:line="240" w:lineRule="auto"/>
        <w:rPr>
          <w:b/>
          <w:i/>
          <w:sz w:val="24"/>
          <w:szCs w:val="24"/>
        </w:rPr>
      </w:pPr>
      <w:r w:rsidRPr="00264D09">
        <w:rPr>
          <w:i/>
          <w:sz w:val="24"/>
          <w:szCs w:val="24"/>
        </w:rPr>
        <w:lastRenderedPageBreak/>
        <w:t>I verify that the information in this application is true and that I meet all of the eligibility requirements for the Quick Grant program. I also understand that it is my responsibility to enroll in the activity specified in this application and/or to make any necessary contracting agreements with the consultant(s) identified in this application. I further acknowledge that submission of a Quick Grant application does not guarantee a reimbursement will be awarded.</w:t>
      </w:r>
      <w:r w:rsidRPr="00264D09">
        <w:rPr>
          <w:b/>
          <w:i/>
          <w:sz w:val="24"/>
          <w:szCs w:val="24"/>
        </w:rPr>
        <w:br/>
      </w:r>
      <w:r w:rsidRPr="00264D09">
        <w:rPr>
          <w:b/>
          <w:i/>
          <w:noProof/>
          <w:sz w:val="24"/>
          <w:szCs w:val="24"/>
        </w:rPr>
        <w:drawing>
          <wp:inline distT="0" distB="0" distL="114300" distR="114300" wp14:anchorId="0C753536" wp14:editId="07871D7B">
            <wp:extent cx="248920" cy="219709"/>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48920" cy="219709"/>
                    </a:xfrm>
                    <a:prstGeom prst="rect">
                      <a:avLst/>
                    </a:prstGeom>
                    <a:ln/>
                  </pic:spPr>
                </pic:pic>
              </a:graphicData>
            </a:graphic>
          </wp:inline>
        </w:drawing>
      </w:r>
      <w:r w:rsidRPr="00264D09">
        <w:rPr>
          <w:b/>
          <w:i/>
          <w:sz w:val="24"/>
          <w:szCs w:val="24"/>
        </w:rPr>
        <w:t> Checking here provides your authorized signature.  </w:t>
      </w:r>
    </w:p>
    <w:p w14:paraId="0000007A" w14:textId="77777777" w:rsidR="005723A5" w:rsidRPr="00264D09" w:rsidRDefault="005723A5">
      <w:pPr>
        <w:spacing w:after="0" w:line="240" w:lineRule="auto"/>
        <w:rPr>
          <w:b/>
          <w:sz w:val="24"/>
          <w:szCs w:val="24"/>
        </w:rPr>
      </w:pPr>
    </w:p>
    <w:p w14:paraId="0000007B" w14:textId="77777777" w:rsidR="005723A5" w:rsidRPr="00264D09" w:rsidRDefault="003F151C">
      <w:pPr>
        <w:spacing w:after="0" w:line="240" w:lineRule="auto"/>
        <w:rPr>
          <w:i/>
          <w:color w:val="000000"/>
          <w:sz w:val="24"/>
          <w:szCs w:val="24"/>
        </w:rPr>
      </w:pPr>
      <w:r w:rsidRPr="00264D09">
        <w:rPr>
          <w:b/>
          <w:color w:val="000000"/>
          <w:sz w:val="24"/>
          <w:szCs w:val="24"/>
        </w:rPr>
        <w:t>If applying on behalf of an organization:</w:t>
      </w:r>
      <w:r w:rsidRPr="00264D09">
        <w:rPr>
          <w:color w:val="000000"/>
          <w:sz w:val="24"/>
          <w:szCs w:val="24"/>
        </w:rPr>
        <w:br/>
      </w:r>
      <w:r w:rsidRPr="00264D09">
        <w:rPr>
          <w:i/>
          <w:color w:val="000000"/>
          <w:sz w:val="24"/>
          <w:szCs w:val="24"/>
        </w:rPr>
        <w:t>I verify that the activities described in this application have been approved by the applicant's arts organization. As an authorizing official of the organization, we further agree to receive and administer a reimbursement award for the purposes described, if approved.</w:t>
      </w:r>
    </w:p>
    <w:p w14:paraId="0000007C" w14:textId="77777777" w:rsidR="005723A5" w:rsidRPr="00264D09" w:rsidRDefault="005723A5">
      <w:pPr>
        <w:spacing w:after="0" w:line="240" w:lineRule="auto"/>
        <w:rPr>
          <w:i/>
          <w:color w:val="000000"/>
          <w:sz w:val="24"/>
          <w:szCs w:val="24"/>
        </w:rPr>
      </w:pPr>
    </w:p>
    <w:p w14:paraId="0000007D" w14:textId="1064C0FD" w:rsidR="005723A5" w:rsidRPr="00264D09" w:rsidRDefault="003F151C">
      <w:pPr>
        <w:spacing w:after="0" w:line="240" w:lineRule="auto"/>
        <w:rPr>
          <w:i/>
          <w:sz w:val="24"/>
          <w:szCs w:val="24"/>
        </w:rPr>
      </w:pPr>
      <w:r w:rsidRPr="00264D09">
        <w:rPr>
          <w:i/>
          <w:color w:val="000000"/>
          <w:sz w:val="24"/>
          <w:szCs w:val="24"/>
        </w:rPr>
        <w:t xml:space="preserve">If the applicant is not a senior manager within the organization, the authorizing official must be an executive staff member other than the applicant with the authority to approve financial decisions. If the applicant is a board member, the applicant must receive authorization from an executive staff member. </w:t>
      </w:r>
      <w:r w:rsidRPr="00264D09">
        <w:rPr>
          <w:i/>
          <w:sz w:val="24"/>
          <w:szCs w:val="24"/>
        </w:rPr>
        <w:t xml:space="preserve">Alternatively, if the applicant is an </w:t>
      </w:r>
      <w:r w:rsidR="00A86681" w:rsidRPr="00264D09">
        <w:rPr>
          <w:i/>
          <w:sz w:val="24"/>
          <w:szCs w:val="24"/>
        </w:rPr>
        <w:t>authorized</w:t>
      </w:r>
      <w:r w:rsidRPr="00264D09">
        <w:rPr>
          <w:i/>
          <w:sz w:val="24"/>
          <w:szCs w:val="24"/>
        </w:rPr>
        <w:t xml:space="preserve"> official of the organization, authorization must be from a Board member.</w:t>
      </w:r>
    </w:p>
    <w:p w14:paraId="0000007E" w14:textId="77777777" w:rsidR="005723A5" w:rsidRPr="00264D09" w:rsidRDefault="00264D09">
      <w:pPr>
        <w:spacing w:after="0" w:line="240" w:lineRule="auto"/>
        <w:rPr>
          <w:b/>
          <w:i/>
          <w:sz w:val="24"/>
          <w:szCs w:val="24"/>
        </w:rPr>
      </w:pPr>
      <w:r w:rsidRPr="00264D09">
        <w:pict w14:anchorId="3311D7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i1025" type="#_x0000_t75" style="width:20.25pt;height:17.25pt;visibility:visible;mso-wrap-style:square">
            <v:imagedata r:id="rId11" o:title=""/>
          </v:shape>
        </w:pict>
      </w:r>
      <w:r w:rsidR="003F151C" w:rsidRPr="00264D09">
        <w:rPr>
          <w:i/>
          <w:sz w:val="24"/>
          <w:szCs w:val="24"/>
        </w:rPr>
        <w:t> </w:t>
      </w:r>
      <w:r w:rsidR="003F151C" w:rsidRPr="00264D09">
        <w:rPr>
          <w:b/>
          <w:i/>
          <w:sz w:val="24"/>
          <w:szCs w:val="24"/>
        </w:rPr>
        <w:t xml:space="preserve">Checking here provides your authorized signature. (See </w:t>
      </w:r>
      <w:hyperlink r:id="rId12">
        <w:r w:rsidR="003F151C" w:rsidRPr="00264D09">
          <w:rPr>
            <w:b/>
            <w:i/>
            <w:color w:val="0000FF"/>
            <w:sz w:val="24"/>
            <w:szCs w:val="24"/>
            <w:u w:val="single"/>
          </w:rPr>
          <w:t>Quick Grant FAQs</w:t>
        </w:r>
      </w:hyperlink>
      <w:r w:rsidR="003F151C" w:rsidRPr="00264D09">
        <w:rPr>
          <w:b/>
          <w:i/>
          <w:sz w:val="24"/>
          <w:szCs w:val="24"/>
        </w:rPr>
        <w:t> for more information.)</w:t>
      </w:r>
    </w:p>
    <w:p w14:paraId="0000007F" w14:textId="77777777" w:rsidR="005723A5" w:rsidRPr="00264D09" w:rsidRDefault="005723A5">
      <w:pPr>
        <w:spacing w:after="0" w:line="240" w:lineRule="auto"/>
        <w:rPr>
          <w:i/>
          <w:sz w:val="24"/>
          <w:szCs w:val="24"/>
        </w:rPr>
      </w:pPr>
    </w:p>
    <w:p w14:paraId="00000080" w14:textId="77777777" w:rsidR="005723A5" w:rsidRPr="00264D09" w:rsidRDefault="003F151C">
      <w:pPr>
        <w:spacing w:after="0" w:line="240" w:lineRule="auto"/>
        <w:rPr>
          <w:b/>
          <w:sz w:val="24"/>
          <w:szCs w:val="24"/>
        </w:rPr>
      </w:pPr>
      <w:r w:rsidRPr="00264D09">
        <w:rPr>
          <w:b/>
          <w:sz w:val="24"/>
          <w:szCs w:val="24"/>
        </w:rPr>
        <w:t>Authorization Name</w:t>
      </w:r>
    </w:p>
    <w:p w14:paraId="00000081" w14:textId="77777777" w:rsidR="005723A5" w:rsidRPr="00264D09" w:rsidRDefault="005723A5">
      <w:pPr>
        <w:spacing w:after="0" w:line="240" w:lineRule="auto"/>
        <w:rPr>
          <w:b/>
          <w:sz w:val="24"/>
          <w:szCs w:val="24"/>
        </w:rPr>
      </w:pPr>
    </w:p>
    <w:p w14:paraId="00000082" w14:textId="77777777" w:rsidR="005723A5" w:rsidRPr="00264D09" w:rsidRDefault="003F151C">
      <w:pPr>
        <w:spacing w:after="0" w:line="240" w:lineRule="auto"/>
        <w:rPr>
          <w:b/>
          <w:sz w:val="24"/>
          <w:szCs w:val="24"/>
        </w:rPr>
      </w:pPr>
      <w:r w:rsidRPr="00264D09">
        <w:rPr>
          <w:b/>
          <w:sz w:val="24"/>
          <w:szCs w:val="24"/>
        </w:rPr>
        <w:t>Authorization Title</w:t>
      </w:r>
    </w:p>
    <w:p w14:paraId="00000083" w14:textId="77777777" w:rsidR="005723A5" w:rsidRPr="00264D09" w:rsidRDefault="005723A5">
      <w:pPr>
        <w:spacing w:after="0" w:line="240" w:lineRule="auto"/>
        <w:rPr>
          <w:b/>
          <w:sz w:val="24"/>
          <w:szCs w:val="24"/>
        </w:rPr>
      </w:pPr>
      <w:bookmarkStart w:id="4" w:name="_heading=h.3znysh7" w:colFirst="0" w:colLast="0"/>
      <w:bookmarkEnd w:id="4"/>
    </w:p>
    <w:p w14:paraId="00000084" w14:textId="77777777" w:rsidR="005723A5" w:rsidRPr="00264D09" w:rsidRDefault="003F151C">
      <w:pPr>
        <w:spacing w:after="0" w:line="240" w:lineRule="auto"/>
        <w:rPr>
          <w:b/>
          <w:sz w:val="24"/>
          <w:szCs w:val="24"/>
        </w:rPr>
      </w:pPr>
      <w:r w:rsidRPr="00264D09">
        <w:rPr>
          <w:b/>
          <w:sz w:val="24"/>
          <w:szCs w:val="24"/>
        </w:rPr>
        <w:t>Authorization Organization</w:t>
      </w:r>
    </w:p>
    <w:p w14:paraId="00000085" w14:textId="77777777" w:rsidR="005723A5" w:rsidRPr="00264D09" w:rsidRDefault="005723A5">
      <w:pPr>
        <w:spacing w:after="0" w:line="240" w:lineRule="auto"/>
        <w:rPr>
          <w:b/>
          <w:sz w:val="24"/>
          <w:szCs w:val="24"/>
        </w:rPr>
      </w:pPr>
    </w:p>
    <w:p w14:paraId="00000086" w14:textId="77777777" w:rsidR="005723A5" w:rsidRDefault="003F151C">
      <w:pPr>
        <w:spacing w:after="0" w:line="240" w:lineRule="auto"/>
        <w:rPr>
          <w:b/>
          <w:sz w:val="24"/>
          <w:szCs w:val="24"/>
        </w:rPr>
      </w:pPr>
      <w:r w:rsidRPr="00264D09">
        <w:rPr>
          <w:b/>
          <w:sz w:val="24"/>
          <w:szCs w:val="24"/>
        </w:rPr>
        <w:t>Authorization Email</w:t>
      </w:r>
    </w:p>
    <w:sectPr w:rsidR="005723A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5C4F4" w14:textId="77777777" w:rsidR="00D95C0D" w:rsidRDefault="00D95C0D">
      <w:pPr>
        <w:spacing w:after="0" w:line="240" w:lineRule="auto"/>
      </w:pPr>
      <w:r>
        <w:separator/>
      </w:r>
    </w:p>
  </w:endnote>
  <w:endnote w:type="continuationSeparator" w:id="0">
    <w:p w14:paraId="7BFA4E3E" w14:textId="77777777" w:rsidR="00D95C0D" w:rsidRDefault="00D95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C" w14:textId="77777777" w:rsidR="005723A5" w:rsidRDefault="005723A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E" w14:textId="761C5813" w:rsidR="005723A5" w:rsidRDefault="003F151C">
    <w:pPr>
      <w:pBdr>
        <w:top w:val="nil"/>
        <w:left w:val="nil"/>
        <w:bottom w:val="nil"/>
        <w:right w:val="nil"/>
        <w:between w:val="nil"/>
      </w:pBdr>
      <w:tabs>
        <w:tab w:val="center" w:pos="4680"/>
        <w:tab w:val="right" w:pos="9360"/>
      </w:tabs>
      <w:spacing w:after="0" w:line="240" w:lineRule="auto"/>
      <w:jc w:val="center"/>
      <w:rPr>
        <w:b/>
        <w:color w:val="000000"/>
        <w:sz w:val="24"/>
        <w:szCs w:val="24"/>
      </w:rPr>
    </w:pPr>
    <w:r>
      <w:rPr>
        <w:b/>
        <w:color w:val="000000"/>
        <w:sz w:val="24"/>
        <w:szCs w:val="24"/>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86681">
      <w:rPr>
        <w:b/>
        <w:noProof/>
        <w:color w:val="000000"/>
        <w:sz w:val="24"/>
        <w:szCs w:val="24"/>
      </w:rPr>
      <w:t>1</w:t>
    </w:r>
    <w:r>
      <w:rPr>
        <w:b/>
        <w:color w:val="000000"/>
        <w:sz w:val="24"/>
        <w:szCs w:val="24"/>
      </w:rPr>
      <w:fldChar w:fldCharType="end"/>
    </w:r>
    <w:r>
      <w:rPr>
        <w:b/>
        <w:color w:val="000000"/>
        <w:sz w:val="24"/>
        <w:szCs w:val="24"/>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86681">
      <w:rPr>
        <w:b/>
        <w:noProof/>
        <w:color w:val="000000"/>
        <w:sz w:val="24"/>
        <w:szCs w:val="24"/>
      </w:rPr>
      <w:t>1</w:t>
    </w:r>
    <w:r>
      <w:rPr>
        <w:b/>
        <w:color w:val="000000"/>
        <w:sz w:val="24"/>
        <w:szCs w:val="24"/>
      </w:rPr>
      <w:fldChar w:fldCharType="end"/>
    </w:r>
  </w:p>
  <w:p w14:paraId="0000008F" w14:textId="77777777" w:rsidR="005723A5" w:rsidRDefault="005723A5">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D" w14:textId="77777777" w:rsidR="005723A5" w:rsidRDefault="005723A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4011B" w14:textId="77777777" w:rsidR="00D95C0D" w:rsidRDefault="00D95C0D">
      <w:pPr>
        <w:spacing w:after="0" w:line="240" w:lineRule="auto"/>
      </w:pPr>
      <w:r>
        <w:separator/>
      </w:r>
    </w:p>
  </w:footnote>
  <w:footnote w:type="continuationSeparator" w:id="0">
    <w:p w14:paraId="6A2BE2DD" w14:textId="77777777" w:rsidR="00D95C0D" w:rsidRDefault="00D95C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A" w14:textId="77777777" w:rsidR="005723A5" w:rsidRDefault="005723A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7" w14:textId="77777777" w:rsidR="005723A5" w:rsidRDefault="003F151C">
    <w:pPr>
      <w:pBdr>
        <w:top w:val="nil"/>
        <w:left w:val="nil"/>
        <w:bottom w:val="nil"/>
        <w:right w:val="nil"/>
        <w:between w:val="nil"/>
      </w:pBdr>
      <w:tabs>
        <w:tab w:val="center" w:pos="4680"/>
        <w:tab w:val="right" w:pos="9360"/>
      </w:tabs>
      <w:spacing w:after="0" w:line="240" w:lineRule="auto"/>
      <w:jc w:val="center"/>
      <w:rPr>
        <w:b/>
        <w:color w:val="000000"/>
      </w:rPr>
    </w:pPr>
    <w:r>
      <w:rPr>
        <w:b/>
        <w:color w:val="000000"/>
      </w:rPr>
      <w:t>Quick Grant Application Preview</w:t>
    </w:r>
  </w:p>
  <w:p w14:paraId="00000088" w14:textId="77777777" w:rsidR="005723A5" w:rsidRDefault="003F151C">
    <w:pPr>
      <w:pBdr>
        <w:top w:val="nil"/>
        <w:left w:val="nil"/>
        <w:bottom w:val="nil"/>
        <w:right w:val="nil"/>
        <w:between w:val="nil"/>
      </w:pBdr>
      <w:tabs>
        <w:tab w:val="center" w:pos="4680"/>
        <w:tab w:val="right" w:pos="9360"/>
      </w:tabs>
      <w:spacing w:after="0" w:line="240" w:lineRule="auto"/>
      <w:jc w:val="center"/>
      <w:rPr>
        <w:b/>
        <w:color w:val="000000"/>
      </w:rPr>
    </w:pPr>
    <w:r>
      <w:rPr>
        <w:b/>
        <w:color w:val="000000"/>
      </w:rPr>
      <w:t>FOR REFERENCE ONLY</w:t>
    </w:r>
  </w:p>
  <w:p w14:paraId="00000089" w14:textId="77777777" w:rsidR="005723A5" w:rsidRDefault="003F151C">
    <w:pPr>
      <w:pBdr>
        <w:top w:val="nil"/>
        <w:left w:val="nil"/>
        <w:bottom w:val="nil"/>
        <w:right w:val="nil"/>
        <w:between w:val="nil"/>
      </w:pBdr>
      <w:tabs>
        <w:tab w:val="center" w:pos="4680"/>
        <w:tab w:val="right" w:pos="9360"/>
      </w:tabs>
      <w:spacing w:after="0" w:line="240" w:lineRule="auto"/>
      <w:jc w:val="center"/>
      <w:rPr>
        <w:b/>
        <w:color w:val="000000"/>
      </w:rPr>
    </w:pPr>
    <w:r>
      <w:rPr>
        <w:b/>
        <w:color w:val="000000"/>
      </w:rPr>
      <w:t xml:space="preserve">(as of </w:t>
    </w:r>
    <w:r>
      <w:rPr>
        <w:b/>
      </w:rPr>
      <w:t>February 16</w:t>
    </w:r>
    <w:r>
      <w:rPr>
        <w:b/>
        <w:color w:val="000000"/>
      </w:rPr>
      <w: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8B" w14:textId="77777777" w:rsidR="005723A5" w:rsidRDefault="005723A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F4B39"/>
    <w:multiLevelType w:val="multilevel"/>
    <w:tmpl w:val="1AD8279A"/>
    <w:lvl w:ilvl="0">
      <w:start w:val="1"/>
      <w:numFmt w:val="bullet"/>
      <w:lvlText w:val="●"/>
      <w:lvlJc w:val="left"/>
      <w:pPr>
        <w:ind w:left="720" w:hanging="360"/>
      </w:pPr>
      <w:rPr>
        <w:rFonts w:ascii="Noto Sans Symbols" w:eastAsia="Noto Sans Symbols" w:hAnsi="Noto Sans Symbols" w:cs="Noto Sans Symbols"/>
        <w:strike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27673E"/>
    <w:multiLevelType w:val="multilevel"/>
    <w:tmpl w:val="F5DC825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E5462CC"/>
    <w:multiLevelType w:val="multilevel"/>
    <w:tmpl w:val="00CCD53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42C1BA5"/>
    <w:multiLevelType w:val="multilevel"/>
    <w:tmpl w:val="79308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052C4A"/>
    <w:multiLevelType w:val="multilevel"/>
    <w:tmpl w:val="7B700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2457553"/>
    <w:multiLevelType w:val="multilevel"/>
    <w:tmpl w:val="67AA5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AC7511A"/>
    <w:multiLevelType w:val="multilevel"/>
    <w:tmpl w:val="0D26A5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AD1411"/>
    <w:multiLevelType w:val="multilevel"/>
    <w:tmpl w:val="024C81B0"/>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336F650E"/>
    <w:multiLevelType w:val="multilevel"/>
    <w:tmpl w:val="4C3ADA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2772330"/>
    <w:multiLevelType w:val="multilevel"/>
    <w:tmpl w:val="39A248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39A238B"/>
    <w:multiLevelType w:val="multilevel"/>
    <w:tmpl w:val="A9EA00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0727DE"/>
    <w:multiLevelType w:val="multilevel"/>
    <w:tmpl w:val="5404A8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95B410A"/>
    <w:multiLevelType w:val="multilevel"/>
    <w:tmpl w:val="CED6A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2110370"/>
    <w:multiLevelType w:val="multilevel"/>
    <w:tmpl w:val="FFD655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5AD67DB"/>
    <w:multiLevelType w:val="multilevel"/>
    <w:tmpl w:val="163EC0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4"/>
  </w:num>
  <w:num w:numId="3">
    <w:abstractNumId w:val="1"/>
  </w:num>
  <w:num w:numId="4">
    <w:abstractNumId w:val="9"/>
  </w:num>
  <w:num w:numId="5">
    <w:abstractNumId w:val="6"/>
  </w:num>
  <w:num w:numId="6">
    <w:abstractNumId w:val="0"/>
  </w:num>
  <w:num w:numId="7">
    <w:abstractNumId w:val="11"/>
  </w:num>
  <w:num w:numId="8">
    <w:abstractNumId w:val="8"/>
  </w:num>
  <w:num w:numId="9">
    <w:abstractNumId w:val="12"/>
  </w:num>
  <w:num w:numId="10">
    <w:abstractNumId w:val="10"/>
  </w:num>
  <w:num w:numId="11">
    <w:abstractNumId w:val="4"/>
  </w:num>
  <w:num w:numId="12">
    <w:abstractNumId w:val="2"/>
  </w:num>
  <w:num w:numId="13">
    <w:abstractNumId w:val="3"/>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3A5"/>
    <w:rsid w:val="00264D09"/>
    <w:rsid w:val="003F151C"/>
    <w:rsid w:val="005723A5"/>
    <w:rsid w:val="00A86681"/>
    <w:rsid w:val="00D36944"/>
    <w:rsid w:val="00D95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33B72"/>
  <w15:docId w15:val="{F13B05A1-C66C-4B93-B72D-9B6AE285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7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7A18"/>
    <w:rPr>
      <w:rFonts w:ascii="Segoe UI" w:hAnsi="Segoe UI" w:cs="Segoe UI"/>
      <w:sz w:val="18"/>
      <w:szCs w:val="18"/>
    </w:rPr>
  </w:style>
  <w:style w:type="paragraph" w:styleId="ListParagraph">
    <w:name w:val="List Paragraph"/>
    <w:basedOn w:val="Normal"/>
    <w:uiPriority w:val="34"/>
    <w:qFormat/>
    <w:rsid w:val="00037A18"/>
    <w:pPr>
      <w:ind w:left="720"/>
      <w:contextualSpacing/>
    </w:pPr>
  </w:style>
  <w:style w:type="character" w:styleId="Hyperlink">
    <w:name w:val="Hyperlink"/>
    <w:basedOn w:val="DefaultParagraphFont"/>
    <w:uiPriority w:val="99"/>
    <w:unhideWhenUsed/>
    <w:rsid w:val="00133A17"/>
    <w:rPr>
      <w:color w:val="0000FF" w:themeColor="hyperlink"/>
      <w:u w:val="single"/>
    </w:rPr>
  </w:style>
  <w:style w:type="character" w:styleId="UnresolvedMention">
    <w:name w:val="Unresolved Mention"/>
    <w:basedOn w:val="DefaultParagraphFont"/>
    <w:uiPriority w:val="99"/>
    <w:semiHidden/>
    <w:unhideWhenUsed/>
    <w:rsid w:val="00133A17"/>
    <w:rPr>
      <w:color w:val="605E5C"/>
      <w:shd w:val="clear" w:color="auto" w:fill="E1DFDD"/>
    </w:rPr>
  </w:style>
  <w:style w:type="paragraph" w:styleId="Footer">
    <w:name w:val="footer"/>
    <w:basedOn w:val="Normal"/>
    <w:link w:val="FooterChar"/>
    <w:uiPriority w:val="99"/>
    <w:unhideWhenUsed/>
    <w:rsid w:val="009E3644"/>
    <w:pPr>
      <w:tabs>
        <w:tab w:val="center" w:pos="4680"/>
        <w:tab w:val="right" w:pos="9360"/>
      </w:tabs>
      <w:spacing w:after="0" w:line="240" w:lineRule="auto"/>
    </w:pPr>
    <w:rPr>
      <w:rFonts w:asciiTheme="minorHAnsi" w:eastAsiaTheme="minorEastAsia" w:hAnsiTheme="minorHAnsi" w:cs="Times New Roman"/>
    </w:rPr>
  </w:style>
  <w:style w:type="character" w:customStyle="1" w:styleId="FooterChar">
    <w:name w:val="Footer Char"/>
    <w:basedOn w:val="DefaultParagraphFont"/>
    <w:link w:val="Footer"/>
    <w:uiPriority w:val="99"/>
    <w:rsid w:val="009E3644"/>
    <w:rPr>
      <w:rFonts w:asciiTheme="minorHAnsi" w:eastAsiaTheme="minorEastAsia" w:hAnsiTheme="min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iarts.org/quick_grant.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ciarts.org/quick_grant.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ciarts.org/quick_grant.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0s9iYGcIepLrf8mJw6dix3DtgXQ==">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1573</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Poppiti</dc:creator>
  <cp:lastModifiedBy>Laura Poppiti</cp:lastModifiedBy>
  <cp:revision>5</cp:revision>
  <cp:lastPrinted>2023-02-17T19:46:00Z</cp:lastPrinted>
  <dcterms:created xsi:type="dcterms:W3CDTF">2023-02-16T00:50:00Z</dcterms:created>
  <dcterms:modified xsi:type="dcterms:W3CDTF">2023-02-17T19:46:00Z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bb6368a060641aa0201c3b5f9747d15e291739ad2c1f48ed4d4e6592729e51ad</vt:lpwstr>
  </property>
</Properties>
</file>